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2C5C" w:rsidRDefault="00637CC9">
      <w:pPr>
        <w:widowControl/>
        <w:jc w:val="center"/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>杂物电梯监督检验资料审查表</w:t>
      </w:r>
    </w:p>
    <w:p w:rsidR="00742C5C" w:rsidRDefault="00637CC9">
      <w:pPr>
        <w:widowControl/>
        <w:rPr>
          <w:rFonts w:ascii="宋体" w:hAnsi="宋体" w:cs="宋体"/>
          <w:kern w:val="0"/>
          <w:szCs w:val="21"/>
        </w:rPr>
      </w:pPr>
      <w:r>
        <w:rPr>
          <w:rFonts w:ascii="宋体" w:hAnsi="宋体" w:cs="宋体" w:hint="eastAsia"/>
          <w:kern w:val="0"/>
          <w:szCs w:val="21"/>
        </w:rPr>
        <w:t>申报单编号：</w:t>
      </w:r>
      <w:r>
        <w:rPr>
          <w:rFonts w:ascii="宋体" w:hAnsi="宋体" w:cs="宋体" w:hint="eastAsia"/>
          <w:kern w:val="0"/>
          <w:szCs w:val="21"/>
        </w:rPr>
        <w:t xml:space="preserve">SBD </w:t>
      </w:r>
    </w:p>
    <w:tbl>
      <w:tblPr>
        <w:tblW w:w="972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45" w:type="dxa"/>
          <w:left w:w="85" w:type="dxa"/>
          <w:bottom w:w="45" w:type="dxa"/>
          <w:right w:w="85" w:type="dxa"/>
        </w:tblCellMar>
        <w:tblLook w:val="04A0"/>
      </w:tblPr>
      <w:tblGrid>
        <w:gridCol w:w="610"/>
        <w:gridCol w:w="468"/>
        <w:gridCol w:w="5937"/>
        <w:gridCol w:w="1050"/>
        <w:gridCol w:w="1659"/>
      </w:tblGrid>
      <w:tr w:rsidR="00742C5C">
        <w:trPr>
          <w:trHeight w:val="20"/>
        </w:trPr>
        <w:tc>
          <w:tcPr>
            <w:tcW w:w="1078" w:type="dxa"/>
            <w:gridSpan w:val="2"/>
            <w:tcBorders>
              <w:tl2br w:val="nil"/>
              <w:tr2bl w:val="nil"/>
            </w:tcBorders>
            <w:vAlign w:val="center"/>
          </w:tcPr>
          <w:p w:rsidR="00742C5C" w:rsidRDefault="00637CC9">
            <w:pPr>
              <w:widowControl/>
              <w:adjustRightInd w:val="0"/>
              <w:snapToGrid w:val="0"/>
              <w:spacing w:line="300" w:lineRule="exact"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使用单位</w:t>
            </w:r>
          </w:p>
        </w:tc>
        <w:tc>
          <w:tcPr>
            <w:tcW w:w="5937" w:type="dxa"/>
            <w:tcBorders>
              <w:tl2br w:val="nil"/>
              <w:tr2bl w:val="nil"/>
            </w:tcBorders>
            <w:vAlign w:val="center"/>
          </w:tcPr>
          <w:p w:rsidR="00742C5C" w:rsidRDefault="00742C5C">
            <w:pPr>
              <w:widowControl/>
              <w:adjustRightInd w:val="0"/>
              <w:snapToGrid w:val="0"/>
              <w:spacing w:line="300" w:lineRule="exact"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Cs w:val="21"/>
              </w:rPr>
            </w:pPr>
          </w:p>
        </w:tc>
        <w:tc>
          <w:tcPr>
            <w:tcW w:w="1050" w:type="dxa"/>
            <w:tcBorders>
              <w:tl2br w:val="nil"/>
              <w:tr2bl w:val="nil"/>
            </w:tcBorders>
            <w:vAlign w:val="center"/>
          </w:tcPr>
          <w:p w:rsidR="00742C5C" w:rsidRDefault="00637CC9">
            <w:pPr>
              <w:widowControl/>
              <w:adjustRightInd w:val="0"/>
              <w:snapToGrid w:val="0"/>
              <w:spacing w:line="300" w:lineRule="exact"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项目名称</w:t>
            </w:r>
          </w:p>
        </w:tc>
        <w:tc>
          <w:tcPr>
            <w:tcW w:w="1659" w:type="dxa"/>
            <w:tcBorders>
              <w:tl2br w:val="nil"/>
              <w:tr2bl w:val="nil"/>
            </w:tcBorders>
            <w:vAlign w:val="center"/>
          </w:tcPr>
          <w:p w:rsidR="00742C5C" w:rsidRDefault="00742C5C">
            <w:pPr>
              <w:widowControl/>
              <w:adjustRightInd w:val="0"/>
              <w:snapToGrid w:val="0"/>
              <w:spacing w:line="300" w:lineRule="exact"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Cs w:val="21"/>
              </w:rPr>
            </w:pPr>
          </w:p>
        </w:tc>
      </w:tr>
      <w:tr w:rsidR="00742C5C">
        <w:trPr>
          <w:trHeight w:val="20"/>
        </w:trPr>
        <w:tc>
          <w:tcPr>
            <w:tcW w:w="1078" w:type="dxa"/>
            <w:gridSpan w:val="2"/>
            <w:tcBorders>
              <w:tl2br w:val="nil"/>
              <w:tr2bl w:val="nil"/>
            </w:tcBorders>
            <w:vAlign w:val="center"/>
          </w:tcPr>
          <w:p w:rsidR="00742C5C" w:rsidRDefault="00637CC9">
            <w:pPr>
              <w:widowControl/>
              <w:adjustRightInd w:val="0"/>
              <w:snapToGrid w:val="0"/>
              <w:spacing w:line="300" w:lineRule="exact"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施工单位</w:t>
            </w:r>
          </w:p>
        </w:tc>
        <w:tc>
          <w:tcPr>
            <w:tcW w:w="5937" w:type="dxa"/>
            <w:tcBorders>
              <w:tl2br w:val="nil"/>
              <w:tr2bl w:val="nil"/>
            </w:tcBorders>
            <w:vAlign w:val="center"/>
          </w:tcPr>
          <w:p w:rsidR="00742C5C" w:rsidRDefault="00742C5C">
            <w:pPr>
              <w:widowControl/>
              <w:adjustRightInd w:val="0"/>
              <w:snapToGrid w:val="0"/>
              <w:spacing w:line="300" w:lineRule="exact"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Cs w:val="21"/>
              </w:rPr>
            </w:pPr>
          </w:p>
        </w:tc>
        <w:tc>
          <w:tcPr>
            <w:tcW w:w="1050" w:type="dxa"/>
            <w:tcBorders>
              <w:tl2br w:val="nil"/>
              <w:tr2bl w:val="nil"/>
            </w:tcBorders>
            <w:vAlign w:val="center"/>
          </w:tcPr>
          <w:p w:rsidR="00742C5C" w:rsidRDefault="00637CC9">
            <w:pPr>
              <w:widowControl/>
              <w:adjustRightInd w:val="0"/>
              <w:snapToGrid w:val="0"/>
              <w:spacing w:line="300" w:lineRule="exact"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台数</w:t>
            </w:r>
          </w:p>
        </w:tc>
        <w:tc>
          <w:tcPr>
            <w:tcW w:w="1659" w:type="dxa"/>
            <w:tcBorders>
              <w:tl2br w:val="nil"/>
              <w:tr2bl w:val="nil"/>
            </w:tcBorders>
            <w:vAlign w:val="center"/>
          </w:tcPr>
          <w:p w:rsidR="00742C5C" w:rsidRDefault="00637CC9">
            <w:pPr>
              <w:widowControl/>
              <w:adjustRightInd w:val="0"/>
              <w:snapToGrid w:val="0"/>
              <w:spacing w:line="300" w:lineRule="exact"/>
              <w:jc w:val="right"/>
              <w:rPr>
                <w:rFonts w:ascii="宋体" w:hAnsi="宋体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台</w:t>
            </w:r>
          </w:p>
        </w:tc>
      </w:tr>
      <w:tr w:rsidR="00742C5C">
        <w:trPr>
          <w:trHeight w:val="20"/>
        </w:trPr>
        <w:tc>
          <w:tcPr>
            <w:tcW w:w="610" w:type="dxa"/>
            <w:tcBorders>
              <w:tl2br w:val="nil"/>
              <w:tr2bl w:val="nil"/>
            </w:tcBorders>
            <w:vAlign w:val="center"/>
          </w:tcPr>
          <w:p w:rsidR="00742C5C" w:rsidRDefault="00637CC9">
            <w:pPr>
              <w:widowControl/>
              <w:adjustRightInd w:val="0"/>
              <w:snapToGrid w:val="0"/>
              <w:spacing w:line="300" w:lineRule="exact"/>
              <w:jc w:val="center"/>
              <w:rPr>
                <w:rFonts w:ascii="宋体" w:hAnsi="宋体" w:cs="宋体"/>
                <w:b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b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6405" w:type="dxa"/>
            <w:gridSpan w:val="2"/>
            <w:tcBorders>
              <w:tl2br w:val="nil"/>
              <w:tr2bl w:val="nil"/>
            </w:tcBorders>
            <w:vAlign w:val="center"/>
          </w:tcPr>
          <w:p w:rsidR="00742C5C" w:rsidRDefault="00637CC9">
            <w:pPr>
              <w:widowControl/>
              <w:adjustRightInd w:val="0"/>
              <w:snapToGrid w:val="0"/>
              <w:spacing w:line="300" w:lineRule="exact"/>
              <w:jc w:val="center"/>
              <w:rPr>
                <w:rFonts w:ascii="宋体" w:hAnsi="宋体" w:cs="宋体"/>
                <w:b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b/>
                <w:color w:val="000000"/>
                <w:kern w:val="0"/>
                <w:szCs w:val="21"/>
              </w:rPr>
              <w:t>审查资料名称</w:t>
            </w:r>
          </w:p>
        </w:tc>
        <w:tc>
          <w:tcPr>
            <w:tcW w:w="1050" w:type="dxa"/>
            <w:tcBorders>
              <w:tl2br w:val="nil"/>
              <w:tr2bl w:val="nil"/>
            </w:tcBorders>
            <w:vAlign w:val="center"/>
          </w:tcPr>
          <w:p w:rsidR="00742C5C" w:rsidRDefault="00637CC9">
            <w:pPr>
              <w:widowControl/>
              <w:adjustRightInd w:val="0"/>
              <w:snapToGrid w:val="0"/>
              <w:spacing w:line="300" w:lineRule="exact"/>
              <w:jc w:val="center"/>
              <w:rPr>
                <w:rFonts w:ascii="宋体" w:hAnsi="宋体" w:cs="宋体"/>
                <w:b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b/>
                <w:color w:val="000000"/>
                <w:kern w:val="0"/>
                <w:szCs w:val="21"/>
              </w:rPr>
              <w:t>份数</w:t>
            </w:r>
          </w:p>
        </w:tc>
        <w:tc>
          <w:tcPr>
            <w:tcW w:w="1659" w:type="dxa"/>
            <w:tcBorders>
              <w:tl2br w:val="nil"/>
              <w:tr2bl w:val="nil"/>
            </w:tcBorders>
            <w:vAlign w:val="center"/>
          </w:tcPr>
          <w:p w:rsidR="00742C5C" w:rsidRDefault="00637CC9">
            <w:pPr>
              <w:widowControl/>
              <w:adjustRightInd w:val="0"/>
              <w:snapToGrid w:val="0"/>
              <w:spacing w:line="300" w:lineRule="exact"/>
              <w:jc w:val="center"/>
              <w:rPr>
                <w:rFonts w:ascii="宋体" w:hAnsi="宋体" w:cs="宋体"/>
                <w:b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b/>
                <w:color w:val="000000"/>
                <w:kern w:val="0"/>
                <w:szCs w:val="21"/>
              </w:rPr>
              <w:t>审查结果</w:t>
            </w:r>
          </w:p>
        </w:tc>
      </w:tr>
      <w:tr w:rsidR="00742C5C">
        <w:trPr>
          <w:trHeight w:val="20"/>
        </w:trPr>
        <w:tc>
          <w:tcPr>
            <w:tcW w:w="610" w:type="dxa"/>
            <w:tcBorders>
              <w:tl2br w:val="nil"/>
              <w:tr2bl w:val="nil"/>
            </w:tcBorders>
            <w:vAlign w:val="center"/>
          </w:tcPr>
          <w:p w:rsidR="00742C5C" w:rsidRDefault="00637CC9">
            <w:pPr>
              <w:widowControl/>
              <w:spacing w:line="240" w:lineRule="exact"/>
              <w:contextualSpacing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1</w:t>
            </w:r>
          </w:p>
        </w:tc>
        <w:tc>
          <w:tcPr>
            <w:tcW w:w="6405" w:type="dxa"/>
            <w:gridSpan w:val="2"/>
            <w:tcBorders>
              <w:tl2br w:val="nil"/>
              <w:tr2bl w:val="nil"/>
            </w:tcBorders>
            <w:vAlign w:val="center"/>
          </w:tcPr>
          <w:p w:rsidR="00742C5C" w:rsidRDefault="00637CC9">
            <w:pPr>
              <w:widowControl/>
              <w:spacing w:line="240" w:lineRule="exact"/>
              <w:contextualSpacing/>
              <w:jc w:val="left"/>
              <w:rPr>
                <w:rFonts w:ascii="宋体" w:hAnsi="宋体" w:cs="宋体"/>
                <w:color w:val="0000FF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FF"/>
                <w:szCs w:val="20"/>
              </w:rPr>
              <w:t>(1)</w:t>
            </w:r>
            <w:r>
              <w:rPr>
                <w:rFonts w:ascii="宋体" w:hAnsi="宋体" w:cs="宋体" w:hint="eastAsia"/>
                <w:color w:val="0000FF"/>
                <w:szCs w:val="20"/>
              </w:rPr>
              <w:t>配置说明，按照杂物电梯的实际配置，列明其产品编号、型号、主要技术参数</w:t>
            </w:r>
            <w:r>
              <w:rPr>
                <w:rFonts w:ascii="宋体" w:hAnsi="宋体" w:cs="宋体" w:hint="eastAsia"/>
                <w:color w:val="0000FF"/>
                <w:szCs w:val="20"/>
              </w:rPr>
              <w:t>[</w:t>
            </w:r>
            <w:r>
              <w:rPr>
                <w:rFonts w:ascii="宋体" w:hAnsi="宋体" w:cs="宋体" w:hint="eastAsia"/>
                <w:color w:val="0000FF"/>
                <w:szCs w:val="20"/>
              </w:rPr>
              <w:t>包括提升高度、轿厢尺寸、额定载重量、额定速度、层站数、控制方式、油缸数量和顶升方式</w:t>
            </w:r>
            <w:r>
              <w:rPr>
                <w:rFonts w:ascii="宋体" w:hAnsi="宋体" w:cs="宋体" w:hint="eastAsia"/>
                <w:color w:val="0000FF"/>
                <w:szCs w:val="20"/>
              </w:rPr>
              <w:t>(</w:t>
            </w:r>
            <w:r>
              <w:rPr>
                <w:rFonts w:ascii="宋体" w:hAnsi="宋体" w:cs="宋体" w:hint="eastAsia"/>
                <w:color w:val="0000FF"/>
                <w:szCs w:val="20"/>
              </w:rPr>
              <w:t>适用于液压驱动杂物电梯</w:t>
            </w:r>
            <w:r>
              <w:rPr>
                <w:rFonts w:ascii="宋体" w:hAnsi="宋体" w:cs="宋体" w:hint="eastAsia"/>
                <w:color w:val="0000FF"/>
                <w:szCs w:val="20"/>
              </w:rPr>
              <w:t>)</w:t>
            </w:r>
            <w:r>
              <w:rPr>
                <w:rFonts w:ascii="宋体" w:hAnsi="宋体" w:cs="宋体" w:hint="eastAsia"/>
                <w:color w:val="0000FF"/>
                <w:szCs w:val="20"/>
              </w:rPr>
              <w:t>、区域防爆等级和整机防爆标志</w:t>
            </w:r>
            <w:r>
              <w:rPr>
                <w:rFonts w:ascii="宋体" w:hAnsi="宋体" w:cs="宋体" w:hint="eastAsia"/>
                <w:color w:val="0000FF"/>
                <w:szCs w:val="20"/>
              </w:rPr>
              <w:t>(</w:t>
            </w:r>
            <w:r>
              <w:rPr>
                <w:rFonts w:ascii="宋体" w:hAnsi="宋体" w:cs="宋体" w:hint="eastAsia"/>
                <w:color w:val="0000FF"/>
                <w:szCs w:val="20"/>
              </w:rPr>
              <w:t>适用于防爆杂物电梯</w:t>
            </w:r>
            <w:r>
              <w:rPr>
                <w:rFonts w:ascii="宋体" w:hAnsi="宋体" w:cs="宋体" w:hint="eastAsia"/>
                <w:color w:val="0000FF"/>
                <w:szCs w:val="20"/>
              </w:rPr>
              <w:t>)]</w:t>
            </w:r>
            <w:r>
              <w:rPr>
                <w:rFonts w:ascii="宋体" w:hAnsi="宋体" w:cs="宋体" w:hint="eastAsia"/>
                <w:color w:val="0000FF"/>
                <w:szCs w:val="20"/>
              </w:rPr>
              <w:t>，主要部件和安全保护装置的产品名称、型号、编号</w:t>
            </w:r>
            <w:r>
              <w:rPr>
                <w:rFonts w:ascii="宋体" w:hAnsi="宋体" w:cs="宋体" w:hint="eastAsia"/>
                <w:color w:val="0000FF"/>
                <w:szCs w:val="20"/>
              </w:rPr>
              <w:t>(</w:t>
            </w:r>
            <w:r>
              <w:rPr>
                <w:rFonts w:ascii="宋体" w:hAnsi="宋体" w:cs="宋体" w:hint="eastAsia"/>
                <w:color w:val="0000FF"/>
                <w:szCs w:val="20"/>
              </w:rPr>
              <w:t>绳头组合、门锁装置、含有电子元件的安全电路、可编程电子安全相关系统，可以不标注编号而标注制造批次号</w:t>
            </w:r>
            <w:r>
              <w:rPr>
                <w:rFonts w:ascii="宋体" w:hAnsi="宋体" w:cs="宋体" w:hint="eastAsia"/>
                <w:color w:val="0000FF"/>
                <w:szCs w:val="20"/>
              </w:rPr>
              <w:t>)</w:t>
            </w:r>
            <w:r>
              <w:rPr>
                <w:rFonts w:ascii="宋体" w:hAnsi="宋体" w:cs="宋体" w:hint="eastAsia"/>
                <w:color w:val="0000FF"/>
                <w:szCs w:val="20"/>
              </w:rPr>
              <w:t>、制造单位名称、型式试验证书编号、制造日期，悬挂装置的名称、型号、主要参数</w:t>
            </w:r>
            <w:r>
              <w:rPr>
                <w:rFonts w:ascii="宋体" w:hAnsi="宋体" w:cs="宋体" w:hint="eastAsia"/>
                <w:color w:val="0000FF"/>
                <w:szCs w:val="20"/>
              </w:rPr>
              <w:t>(</w:t>
            </w:r>
            <w:r>
              <w:rPr>
                <w:rFonts w:ascii="宋体" w:hAnsi="宋体" w:cs="宋体" w:hint="eastAsia"/>
                <w:color w:val="0000FF"/>
                <w:szCs w:val="20"/>
              </w:rPr>
              <w:t>如直径、数量</w:t>
            </w:r>
            <w:r>
              <w:rPr>
                <w:rFonts w:ascii="宋体" w:hAnsi="宋体" w:cs="宋体" w:hint="eastAsia"/>
                <w:color w:val="0000FF"/>
                <w:szCs w:val="20"/>
              </w:rPr>
              <w:t>)</w:t>
            </w:r>
          </w:p>
        </w:tc>
        <w:tc>
          <w:tcPr>
            <w:tcW w:w="1050" w:type="dxa"/>
            <w:tcBorders>
              <w:tl2br w:val="nil"/>
              <w:tr2bl w:val="nil"/>
            </w:tcBorders>
            <w:vAlign w:val="center"/>
          </w:tcPr>
          <w:p w:rsidR="00742C5C" w:rsidRDefault="00742C5C">
            <w:pPr>
              <w:widowControl/>
              <w:spacing w:line="240" w:lineRule="exact"/>
              <w:contextualSpacing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659" w:type="dxa"/>
            <w:tcBorders>
              <w:tl2br w:val="nil"/>
              <w:tr2bl w:val="nil"/>
            </w:tcBorders>
            <w:vAlign w:val="center"/>
          </w:tcPr>
          <w:p w:rsidR="00742C5C" w:rsidRDefault="00742C5C">
            <w:pPr>
              <w:widowControl/>
              <w:spacing w:line="240" w:lineRule="exact"/>
              <w:contextualSpacing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</w:tr>
      <w:tr w:rsidR="00742C5C">
        <w:trPr>
          <w:trHeight w:val="20"/>
        </w:trPr>
        <w:tc>
          <w:tcPr>
            <w:tcW w:w="610" w:type="dxa"/>
            <w:tcBorders>
              <w:tl2br w:val="nil"/>
              <w:tr2bl w:val="nil"/>
            </w:tcBorders>
            <w:vAlign w:val="center"/>
          </w:tcPr>
          <w:p w:rsidR="00742C5C" w:rsidRDefault="00637CC9">
            <w:pPr>
              <w:widowControl/>
              <w:spacing w:line="240" w:lineRule="exact"/>
              <w:contextualSpacing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2</w:t>
            </w:r>
          </w:p>
        </w:tc>
        <w:tc>
          <w:tcPr>
            <w:tcW w:w="6405" w:type="dxa"/>
            <w:gridSpan w:val="2"/>
            <w:tcBorders>
              <w:tl2br w:val="nil"/>
              <w:tr2bl w:val="nil"/>
            </w:tcBorders>
            <w:vAlign w:val="center"/>
          </w:tcPr>
          <w:p w:rsidR="00742C5C" w:rsidRDefault="00637CC9">
            <w:pPr>
              <w:widowControl/>
              <w:spacing w:line="240" w:lineRule="exact"/>
              <w:contextualSpacing/>
              <w:rPr>
                <w:rFonts w:ascii="宋体" w:hAnsi="宋体" w:cs="宋体"/>
                <w:color w:val="0000FF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FF"/>
                <w:kern w:val="0"/>
                <w:szCs w:val="21"/>
              </w:rPr>
              <w:t>《特种设备生产许可证》（适</w:t>
            </w:r>
            <w:r>
              <w:rPr>
                <w:rFonts w:ascii="宋体" w:hAnsi="宋体" w:cs="宋体" w:hint="eastAsia"/>
                <w:color w:val="0000FF"/>
                <w:kern w:val="0"/>
                <w:szCs w:val="21"/>
              </w:rPr>
              <w:t>用于境内制造单位）</w:t>
            </w:r>
          </w:p>
        </w:tc>
        <w:tc>
          <w:tcPr>
            <w:tcW w:w="1050" w:type="dxa"/>
            <w:tcBorders>
              <w:tl2br w:val="nil"/>
              <w:tr2bl w:val="nil"/>
            </w:tcBorders>
            <w:vAlign w:val="center"/>
          </w:tcPr>
          <w:p w:rsidR="00742C5C" w:rsidRDefault="00742C5C">
            <w:pPr>
              <w:widowControl/>
              <w:spacing w:line="240" w:lineRule="exact"/>
              <w:contextualSpacing/>
              <w:jc w:val="center"/>
              <w:rPr>
                <w:b/>
                <w:bCs/>
                <w:color w:val="000000"/>
                <w:kern w:val="0"/>
                <w:szCs w:val="21"/>
              </w:rPr>
            </w:pPr>
          </w:p>
        </w:tc>
        <w:tc>
          <w:tcPr>
            <w:tcW w:w="1659" w:type="dxa"/>
            <w:tcBorders>
              <w:tl2br w:val="nil"/>
              <w:tr2bl w:val="nil"/>
            </w:tcBorders>
            <w:vAlign w:val="center"/>
          </w:tcPr>
          <w:p w:rsidR="00742C5C" w:rsidRDefault="00742C5C">
            <w:pPr>
              <w:widowControl/>
              <w:spacing w:line="240" w:lineRule="exact"/>
              <w:contextualSpacing/>
              <w:jc w:val="center"/>
              <w:rPr>
                <w:b/>
                <w:bCs/>
                <w:color w:val="000000"/>
                <w:kern w:val="0"/>
                <w:szCs w:val="21"/>
              </w:rPr>
            </w:pPr>
          </w:p>
        </w:tc>
      </w:tr>
      <w:tr w:rsidR="00742C5C">
        <w:trPr>
          <w:trHeight w:val="20"/>
        </w:trPr>
        <w:tc>
          <w:tcPr>
            <w:tcW w:w="610" w:type="dxa"/>
            <w:vMerge w:val="restart"/>
            <w:tcBorders>
              <w:tl2br w:val="nil"/>
              <w:tr2bl w:val="nil"/>
            </w:tcBorders>
            <w:vAlign w:val="center"/>
          </w:tcPr>
          <w:p w:rsidR="00742C5C" w:rsidRDefault="00637CC9">
            <w:pPr>
              <w:widowControl/>
              <w:spacing w:line="240" w:lineRule="exact"/>
              <w:contextualSpacing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3</w:t>
            </w:r>
          </w:p>
        </w:tc>
        <w:tc>
          <w:tcPr>
            <w:tcW w:w="6405" w:type="dxa"/>
            <w:gridSpan w:val="2"/>
            <w:tcBorders>
              <w:tl2br w:val="nil"/>
              <w:tr2bl w:val="nil"/>
            </w:tcBorders>
            <w:vAlign w:val="center"/>
          </w:tcPr>
          <w:p w:rsidR="00742C5C" w:rsidRDefault="00637CC9">
            <w:pPr>
              <w:spacing w:line="240" w:lineRule="exact"/>
              <w:contextualSpacing/>
            </w:pPr>
            <w:r>
              <w:rPr>
                <w:rFonts w:ascii="宋体" w:hAnsi="宋体" w:hint="eastAsia"/>
              </w:rPr>
              <w:t>整机型式试验证书</w:t>
            </w:r>
          </w:p>
        </w:tc>
        <w:tc>
          <w:tcPr>
            <w:tcW w:w="1050" w:type="dxa"/>
            <w:tcBorders>
              <w:tl2br w:val="nil"/>
              <w:tr2bl w:val="nil"/>
            </w:tcBorders>
            <w:vAlign w:val="center"/>
          </w:tcPr>
          <w:p w:rsidR="00742C5C" w:rsidRDefault="00742C5C">
            <w:pPr>
              <w:spacing w:line="240" w:lineRule="exact"/>
              <w:contextualSpacing/>
              <w:jc w:val="center"/>
            </w:pPr>
          </w:p>
        </w:tc>
        <w:tc>
          <w:tcPr>
            <w:tcW w:w="1659" w:type="dxa"/>
            <w:tcBorders>
              <w:tl2br w:val="nil"/>
              <w:tr2bl w:val="nil"/>
            </w:tcBorders>
            <w:vAlign w:val="center"/>
          </w:tcPr>
          <w:p w:rsidR="00742C5C" w:rsidRDefault="00742C5C">
            <w:pPr>
              <w:spacing w:line="240" w:lineRule="exact"/>
              <w:contextualSpacing/>
              <w:jc w:val="center"/>
            </w:pPr>
          </w:p>
        </w:tc>
      </w:tr>
      <w:tr w:rsidR="00742C5C">
        <w:trPr>
          <w:trHeight w:val="20"/>
        </w:trPr>
        <w:tc>
          <w:tcPr>
            <w:tcW w:w="610" w:type="dxa"/>
            <w:vMerge/>
            <w:tcBorders>
              <w:tl2br w:val="nil"/>
              <w:tr2bl w:val="nil"/>
            </w:tcBorders>
            <w:vAlign w:val="center"/>
          </w:tcPr>
          <w:p w:rsidR="00742C5C" w:rsidRDefault="00742C5C">
            <w:pPr>
              <w:widowControl/>
              <w:spacing w:line="240" w:lineRule="exact"/>
              <w:contextualSpacing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6405" w:type="dxa"/>
            <w:gridSpan w:val="2"/>
            <w:tcBorders>
              <w:tl2br w:val="nil"/>
              <w:tr2bl w:val="nil"/>
            </w:tcBorders>
            <w:vAlign w:val="center"/>
          </w:tcPr>
          <w:p w:rsidR="00742C5C" w:rsidRDefault="00637CC9">
            <w:pPr>
              <w:spacing w:line="240" w:lineRule="exact"/>
              <w:contextualSpacing/>
              <w:jc w:val="left"/>
              <w:rPr>
                <w:szCs w:val="21"/>
              </w:rPr>
            </w:pPr>
            <w:r>
              <w:rPr>
                <w:rFonts w:ascii="宋体" w:hAnsi="宋体" w:hint="eastAsia"/>
              </w:rPr>
              <w:t>绳头组合型式试验证书</w:t>
            </w:r>
          </w:p>
        </w:tc>
        <w:tc>
          <w:tcPr>
            <w:tcW w:w="1050" w:type="dxa"/>
            <w:tcBorders>
              <w:tl2br w:val="nil"/>
              <w:tr2bl w:val="nil"/>
            </w:tcBorders>
            <w:vAlign w:val="center"/>
          </w:tcPr>
          <w:p w:rsidR="00742C5C" w:rsidRDefault="00742C5C">
            <w:pPr>
              <w:spacing w:line="240" w:lineRule="exact"/>
              <w:contextualSpacing/>
              <w:jc w:val="center"/>
              <w:rPr>
                <w:rFonts w:ascii="宋体" w:hAnsi="宋体"/>
                <w:b/>
                <w:bCs/>
                <w:color w:val="000000"/>
                <w:kern w:val="0"/>
                <w:szCs w:val="21"/>
              </w:rPr>
            </w:pPr>
          </w:p>
        </w:tc>
        <w:tc>
          <w:tcPr>
            <w:tcW w:w="1659" w:type="dxa"/>
            <w:tcBorders>
              <w:tl2br w:val="nil"/>
              <w:tr2bl w:val="nil"/>
            </w:tcBorders>
            <w:vAlign w:val="center"/>
          </w:tcPr>
          <w:p w:rsidR="00742C5C" w:rsidRDefault="00742C5C">
            <w:pPr>
              <w:spacing w:line="240" w:lineRule="exact"/>
              <w:contextualSpacing/>
              <w:jc w:val="center"/>
              <w:rPr>
                <w:rFonts w:ascii="宋体" w:hAnsi="宋体"/>
                <w:b/>
                <w:bCs/>
                <w:color w:val="000000"/>
                <w:kern w:val="0"/>
                <w:szCs w:val="21"/>
              </w:rPr>
            </w:pPr>
          </w:p>
        </w:tc>
      </w:tr>
      <w:tr w:rsidR="00742C5C">
        <w:trPr>
          <w:trHeight w:val="20"/>
        </w:trPr>
        <w:tc>
          <w:tcPr>
            <w:tcW w:w="610" w:type="dxa"/>
            <w:vMerge/>
            <w:tcBorders>
              <w:tl2br w:val="nil"/>
              <w:tr2bl w:val="nil"/>
            </w:tcBorders>
            <w:vAlign w:val="center"/>
          </w:tcPr>
          <w:p w:rsidR="00742C5C" w:rsidRDefault="00742C5C">
            <w:pPr>
              <w:widowControl/>
              <w:spacing w:line="240" w:lineRule="exact"/>
              <w:contextualSpacing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6405" w:type="dxa"/>
            <w:gridSpan w:val="2"/>
            <w:tcBorders>
              <w:tl2br w:val="nil"/>
              <w:tr2bl w:val="nil"/>
            </w:tcBorders>
            <w:vAlign w:val="center"/>
          </w:tcPr>
          <w:p w:rsidR="00742C5C" w:rsidRDefault="00637CC9">
            <w:pPr>
              <w:spacing w:line="240" w:lineRule="exact"/>
              <w:contextualSpacing/>
              <w:jc w:val="left"/>
              <w:rPr>
                <w:szCs w:val="21"/>
              </w:rPr>
            </w:pPr>
            <w:r>
              <w:rPr>
                <w:rFonts w:ascii="宋体" w:hAnsi="宋体" w:hint="eastAsia"/>
              </w:rPr>
              <w:t>控制柜型式试验证书</w:t>
            </w:r>
          </w:p>
        </w:tc>
        <w:tc>
          <w:tcPr>
            <w:tcW w:w="1050" w:type="dxa"/>
            <w:tcBorders>
              <w:tl2br w:val="nil"/>
              <w:tr2bl w:val="nil"/>
            </w:tcBorders>
            <w:vAlign w:val="center"/>
          </w:tcPr>
          <w:p w:rsidR="00742C5C" w:rsidRDefault="00742C5C">
            <w:pPr>
              <w:spacing w:line="240" w:lineRule="exact"/>
              <w:contextualSpacing/>
              <w:jc w:val="center"/>
            </w:pPr>
          </w:p>
        </w:tc>
        <w:tc>
          <w:tcPr>
            <w:tcW w:w="1659" w:type="dxa"/>
            <w:tcBorders>
              <w:tl2br w:val="nil"/>
              <w:tr2bl w:val="nil"/>
            </w:tcBorders>
            <w:vAlign w:val="center"/>
          </w:tcPr>
          <w:p w:rsidR="00742C5C" w:rsidRDefault="00742C5C">
            <w:pPr>
              <w:spacing w:line="240" w:lineRule="exact"/>
              <w:contextualSpacing/>
              <w:jc w:val="center"/>
            </w:pPr>
          </w:p>
        </w:tc>
      </w:tr>
      <w:tr w:rsidR="00742C5C">
        <w:trPr>
          <w:trHeight w:val="20"/>
        </w:trPr>
        <w:tc>
          <w:tcPr>
            <w:tcW w:w="610" w:type="dxa"/>
            <w:vMerge/>
            <w:tcBorders>
              <w:tl2br w:val="nil"/>
              <w:tr2bl w:val="nil"/>
            </w:tcBorders>
            <w:vAlign w:val="center"/>
          </w:tcPr>
          <w:p w:rsidR="00742C5C" w:rsidRDefault="00742C5C">
            <w:pPr>
              <w:widowControl/>
              <w:spacing w:line="240" w:lineRule="exact"/>
              <w:contextualSpacing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6405" w:type="dxa"/>
            <w:gridSpan w:val="2"/>
            <w:tcBorders>
              <w:tl2br w:val="nil"/>
              <w:tr2bl w:val="nil"/>
            </w:tcBorders>
            <w:vAlign w:val="center"/>
          </w:tcPr>
          <w:p w:rsidR="00742C5C" w:rsidRDefault="00637CC9">
            <w:pPr>
              <w:spacing w:line="240" w:lineRule="exact"/>
              <w:contextualSpacing/>
              <w:jc w:val="left"/>
              <w:rPr>
                <w:szCs w:val="21"/>
              </w:rPr>
            </w:pPr>
            <w:r>
              <w:rPr>
                <w:rFonts w:ascii="宋体" w:hAnsi="宋体" w:hint="eastAsia"/>
              </w:rPr>
              <w:t>驱动主机型式试验证书</w:t>
            </w:r>
            <w:r>
              <w:rPr>
                <w:rFonts w:ascii="宋体" w:hAnsi="宋体" w:hint="eastAsia"/>
              </w:rPr>
              <w:t>(</w:t>
            </w:r>
            <w:r>
              <w:rPr>
                <w:rFonts w:ascii="宋体" w:hAnsi="宋体" w:hint="eastAsia"/>
              </w:rPr>
              <w:t>适用于曳引与强制驱动杂物电梯</w:t>
            </w:r>
            <w:r>
              <w:rPr>
                <w:rFonts w:ascii="宋体" w:hAnsi="宋体" w:hint="eastAsia"/>
              </w:rPr>
              <w:t>)</w:t>
            </w:r>
          </w:p>
        </w:tc>
        <w:tc>
          <w:tcPr>
            <w:tcW w:w="1050" w:type="dxa"/>
            <w:tcBorders>
              <w:tl2br w:val="nil"/>
              <w:tr2bl w:val="nil"/>
            </w:tcBorders>
            <w:vAlign w:val="center"/>
          </w:tcPr>
          <w:p w:rsidR="00742C5C" w:rsidRDefault="00742C5C">
            <w:pPr>
              <w:spacing w:line="240" w:lineRule="exact"/>
              <w:contextualSpacing/>
              <w:jc w:val="center"/>
            </w:pPr>
          </w:p>
        </w:tc>
        <w:tc>
          <w:tcPr>
            <w:tcW w:w="1659" w:type="dxa"/>
            <w:tcBorders>
              <w:tl2br w:val="nil"/>
              <w:tr2bl w:val="nil"/>
            </w:tcBorders>
            <w:vAlign w:val="center"/>
          </w:tcPr>
          <w:p w:rsidR="00742C5C" w:rsidRDefault="00742C5C">
            <w:pPr>
              <w:spacing w:line="240" w:lineRule="exact"/>
              <w:contextualSpacing/>
              <w:jc w:val="center"/>
            </w:pPr>
          </w:p>
        </w:tc>
      </w:tr>
      <w:tr w:rsidR="00742C5C">
        <w:trPr>
          <w:trHeight w:val="20"/>
        </w:trPr>
        <w:tc>
          <w:tcPr>
            <w:tcW w:w="610" w:type="dxa"/>
            <w:vMerge/>
            <w:tcBorders>
              <w:tl2br w:val="nil"/>
              <w:tr2bl w:val="nil"/>
            </w:tcBorders>
            <w:vAlign w:val="center"/>
          </w:tcPr>
          <w:p w:rsidR="00742C5C" w:rsidRDefault="00742C5C">
            <w:pPr>
              <w:widowControl/>
              <w:spacing w:line="240" w:lineRule="exact"/>
              <w:contextualSpacing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6405" w:type="dxa"/>
            <w:gridSpan w:val="2"/>
            <w:tcBorders>
              <w:tl2br w:val="nil"/>
              <w:tr2bl w:val="nil"/>
            </w:tcBorders>
            <w:vAlign w:val="center"/>
          </w:tcPr>
          <w:p w:rsidR="00742C5C" w:rsidRDefault="00637CC9">
            <w:pPr>
              <w:spacing w:line="240" w:lineRule="exact"/>
              <w:contextualSpacing/>
              <w:jc w:val="left"/>
              <w:rPr>
                <w:szCs w:val="21"/>
              </w:rPr>
            </w:pPr>
            <w:r>
              <w:rPr>
                <w:rFonts w:ascii="宋体" w:hAnsi="宋体" w:hint="eastAsia"/>
              </w:rPr>
              <w:t>限速器型式试验证书</w:t>
            </w:r>
          </w:p>
        </w:tc>
        <w:tc>
          <w:tcPr>
            <w:tcW w:w="1050" w:type="dxa"/>
            <w:tcBorders>
              <w:tl2br w:val="nil"/>
              <w:tr2bl w:val="nil"/>
            </w:tcBorders>
            <w:vAlign w:val="center"/>
          </w:tcPr>
          <w:p w:rsidR="00742C5C" w:rsidRDefault="00742C5C">
            <w:pPr>
              <w:spacing w:line="240" w:lineRule="exact"/>
              <w:contextualSpacing/>
              <w:jc w:val="center"/>
            </w:pPr>
          </w:p>
        </w:tc>
        <w:tc>
          <w:tcPr>
            <w:tcW w:w="1659" w:type="dxa"/>
            <w:tcBorders>
              <w:tl2br w:val="nil"/>
              <w:tr2bl w:val="nil"/>
            </w:tcBorders>
            <w:vAlign w:val="center"/>
          </w:tcPr>
          <w:p w:rsidR="00742C5C" w:rsidRDefault="00742C5C">
            <w:pPr>
              <w:spacing w:line="240" w:lineRule="exact"/>
              <w:contextualSpacing/>
              <w:jc w:val="center"/>
            </w:pPr>
          </w:p>
        </w:tc>
      </w:tr>
      <w:tr w:rsidR="00742C5C">
        <w:trPr>
          <w:trHeight w:val="20"/>
        </w:trPr>
        <w:tc>
          <w:tcPr>
            <w:tcW w:w="610" w:type="dxa"/>
            <w:vMerge/>
            <w:tcBorders>
              <w:tl2br w:val="nil"/>
              <w:tr2bl w:val="nil"/>
            </w:tcBorders>
            <w:vAlign w:val="center"/>
          </w:tcPr>
          <w:p w:rsidR="00742C5C" w:rsidRDefault="00742C5C">
            <w:pPr>
              <w:widowControl/>
              <w:spacing w:line="240" w:lineRule="exact"/>
              <w:contextualSpacing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6405" w:type="dxa"/>
            <w:gridSpan w:val="2"/>
            <w:tcBorders>
              <w:tl2br w:val="nil"/>
              <w:tr2bl w:val="nil"/>
            </w:tcBorders>
            <w:vAlign w:val="center"/>
          </w:tcPr>
          <w:p w:rsidR="00742C5C" w:rsidRDefault="00637CC9">
            <w:pPr>
              <w:spacing w:line="240" w:lineRule="exact"/>
              <w:contextualSpacing/>
              <w:jc w:val="left"/>
              <w:rPr>
                <w:szCs w:val="21"/>
              </w:rPr>
            </w:pPr>
            <w:r>
              <w:rPr>
                <w:rFonts w:ascii="宋体" w:hAnsi="宋体" w:hint="eastAsia"/>
              </w:rPr>
              <w:t>安全钳型式试验证书</w:t>
            </w:r>
          </w:p>
        </w:tc>
        <w:tc>
          <w:tcPr>
            <w:tcW w:w="1050" w:type="dxa"/>
            <w:tcBorders>
              <w:tl2br w:val="nil"/>
              <w:tr2bl w:val="nil"/>
            </w:tcBorders>
            <w:vAlign w:val="center"/>
          </w:tcPr>
          <w:p w:rsidR="00742C5C" w:rsidRDefault="00742C5C">
            <w:pPr>
              <w:spacing w:line="240" w:lineRule="exact"/>
              <w:contextualSpacing/>
              <w:jc w:val="center"/>
            </w:pPr>
          </w:p>
        </w:tc>
        <w:tc>
          <w:tcPr>
            <w:tcW w:w="1659" w:type="dxa"/>
            <w:tcBorders>
              <w:tl2br w:val="nil"/>
              <w:tr2bl w:val="nil"/>
            </w:tcBorders>
            <w:vAlign w:val="center"/>
          </w:tcPr>
          <w:p w:rsidR="00742C5C" w:rsidRDefault="00742C5C">
            <w:pPr>
              <w:spacing w:line="240" w:lineRule="exact"/>
              <w:contextualSpacing/>
              <w:jc w:val="center"/>
            </w:pPr>
          </w:p>
        </w:tc>
      </w:tr>
      <w:tr w:rsidR="00742C5C">
        <w:trPr>
          <w:trHeight w:val="20"/>
        </w:trPr>
        <w:tc>
          <w:tcPr>
            <w:tcW w:w="610" w:type="dxa"/>
            <w:vMerge/>
            <w:tcBorders>
              <w:tl2br w:val="nil"/>
              <w:tr2bl w:val="nil"/>
            </w:tcBorders>
            <w:vAlign w:val="center"/>
          </w:tcPr>
          <w:p w:rsidR="00742C5C" w:rsidRDefault="00742C5C">
            <w:pPr>
              <w:widowControl/>
              <w:spacing w:line="240" w:lineRule="exact"/>
              <w:contextualSpacing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6405" w:type="dxa"/>
            <w:gridSpan w:val="2"/>
            <w:tcBorders>
              <w:tl2br w:val="nil"/>
              <w:tr2bl w:val="nil"/>
            </w:tcBorders>
            <w:vAlign w:val="center"/>
          </w:tcPr>
          <w:p w:rsidR="00742C5C" w:rsidRDefault="00637CC9">
            <w:pPr>
              <w:spacing w:line="240" w:lineRule="exact"/>
              <w:contextualSpacing/>
              <w:jc w:val="left"/>
              <w:rPr>
                <w:szCs w:val="21"/>
              </w:rPr>
            </w:pPr>
            <w:r>
              <w:rPr>
                <w:rFonts w:ascii="宋体" w:hAnsi="宋体" w:hint="eastAsia"/>
              </w:rPr>
              <w:t>缓冲器型式试验证书</w:t>
            </w:r>
          </w:p>
        </w:tc>
        <w:tc>
          <w:tcPr>
            <w:tcW w:w="1050" w:type="dxa"/>
            <w:tcBorders>
              <w:tl2br w:val="nil"/>
              <w:tr2bl w:val="nil"/>
            </w:tcBorders>
            <w:vAlign w:val="center"/>
          </w:tcPr>
          <w:p w:rsidR="00742C5C" w:rsidRDefault="00742C5C">
            <w:pPr>
              <w:spacing w:line="240" w:lineRule="exact"/>
              <w:contextualSpacing/>
              <w:jc w:val="center"/>
            </w:pPr>
          </w:p>
        </w:tc>
        <w:tc>
          <w:tcPr>
            <w:tcW w:w="1659" w:type="dxa"/>
            <w:tcBorders>
              <w:tl2br w:val="nil"/>
              <w:tr2bl w:val="nil"/>
            </w:tcBorders>
            <w:vAlign w:val="center"/>
          </w:tcPr>
          <w:p w:rsidR="00742C5C" w:rsidRDefault="00742C5C">
            <w:pPr>
              <w:spacing w:line="240" w:lineRule="exact"/>
              <w:contextualSpacing/>
              <w:jc w:val="center"/>
            </w:pPr>
          </w:p>
        </w:tc>
      </w:tr>
      <w:tr w:rsidR="00742C5C">
        <w:trPr>
          <w:trHeight w:val="20"/>
        </w:trPr>
        <w:tc>
          <w:tcPr>
            <w:tcW w:w="610" w:type="dxa"/>
            <w:vMerge/>
            <w:tcBorders>
              <w:tl2br w:val="nil"/>
              <w:tr2bl w:val="nil"/>
            </w:tcBorders>
            <w:vAlign w:val="center"/>
          </w:tcPr>
          <w:p w:rsidR="00742C5C" w:rsidRDefault="00742C5C">
            <w:pPr>
              <w:widowControl/>
              <w:spacing w:line="240" w:lineRule="exact"/>
              <w:contextualSpacing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6405" w:type="dxa"/>
            <w:gridSpan w:val="2"/>
            <w:tcBorders>
              <w:tl2br w:val="nil"/>
              <w:tr2bl w:val="nil"/>
            </w:tcBorders>
            <w:vAlign w:val="center"/>
          </w:tcPr>
          <w:p w:rsidR="00742C5C" w:rsidRDefault="00637CC9">
            <w:pPr>
              <w:spacing w:line="240" w:lineRule="exact"/>
              <w:contextualSpacing/>
              <w:jc w:val="left"/>
              <w:rPr>
                <w:szCs w:val="21"/>
              </w:rPr>
            </w:pPr>
            <w:r>
              <w:rPr>
                <w:rFonts w:ascii="宋体" w:hAnsi="宋体" w:hint="eastAsia"/>
              </w:rPr>
              <w:t>门锁装置型式试验证书</w:t>
            </w:r>
            <w:r>
              <w:rPr>
                <w:rFonts w:ascii="宋体" w:hAnsi="宋体" w:hint="eastAsia"/>
              </w:rPr>
              <w:t>(</w:t>
            </w:r>
            <w:r>
              <w:rPr>
                <w:rFonts w:ascii="宋体" w:hAnsi="宋体" w:hint="eastAsia"/>
              </w:rPr>
              <w:t>层门锁紧不需要电气证实的门锁装置除外</w:t>
            </w:r>
            <w:r>
              <w:rPr>
                <w:rFonts w:ascii="宋体" w:hAnsi="宋体" w:hint="eastAsia"/>
              </w:rPr>
              <w:t xml:space="preserve">) </w:t>
            </w:r>
          </w:p>
        </w:tc>
        <w:tc>
          <w:tcPr>
            <w:tcW w:w="1050" w:type="dxa"/>
            <w:tcBorders>
              <w:tl2br w:val="nil"/>
              <w:tr2bl w:val="nil"/>
            </w:tcBorders>
            <w:vAlign w:val="center"/>
          </w:tcPr>
          <w:p w:rsidR="00742C5C" w:rsidRDefault="00742C5C">
            <w:pPr>
              <w:spacing w:line="240" w:lineRule="exact"/>
              <w:contextualSpacing/>
              <w:jc w:val="center"/>
            </w:pPr>
          </w:p>
        </w:tc>
        <w:tc>
          <w:tcPr>
            <w:tcW w:w="1659" w:type="dxa"/>
            <w:tcBorders>
              <w:tl2br w:val="nil"/>
              <w:tr2bl w:val="nil"/>
            </w:tcBorders>
            <w:vAlign w:val="center"/>
          </w:tcPr>
          <w:p w:rsidR="00742C5C" w:rsidRDefault="00742C5C">
            <w:pPr>
              <w:spacing w:line="240" w:lineRule="exact"/>
              <w:contextualSpacing/>
              <w:jc w:val="center"/>
            </w:pPr>
          </w:p>
        </w:tc>
      </w:tr>
      <w:tr w:rsidR="00742C5C">
        <w:trPr>
          <w:trHeight w:val="20"/>
        </w:trPr>
        <w:tc>
          <w:tcPr>
            <w:tcW w:w="610" w:type="dxa"/>
            <w:vMerge/>
            <w:tcBorders>
              <w:tl2br w:val="nil"/>
              <w:tr2bl w:val="nil"/>
            </w:tcBorders>
            <w:vAlign w:val="center"/>
          </w:tcPr>
          <w:p w:rsidR="00742C5C" w:rsidRDefault="00742C5C">
            <w:pPr>
              <w:widowControl/>
              <w:spacing w:line="240" w:lineRule="exact"/>
              <w:contextualSpacing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6405" w:type="dxa"/>
            <w:gridSpan w:val="2"/>
            <w:tcBorders>
              <w:tl2br w:val="nil"/>
              <w:tr2bl w:val="nil"/>
            </w:tcBorders>
            <w:vAlign w:val="center"/>
          </w:tcPr>
          <w:p w:rsidR="00742C5C" w:rsidRDefault="00637CC9">
            <w:pPr>
              <w:spacing w:line="240" w:lineRule="exact"/>
              <w:contextualSpacing/>
              <w:jc w:val="left"/>
              <w:rPr>
                <w:szCs w:val="21"/>
              </w:rPr>
            </w:pPr>
            <w:r>
              <w:rPr>
                <w:rFonts w:ascii="宋体" w:hAnsi="宋体" w:hint="eastAsia"/>
              </w:rPr>
              <w:t>含有电子元件的安全电路型式试验证书</w:t>
            </w:r>
          </w:p>
        </w:tc>
        <w:tc>
          <w:tcPr>
            <w:tcW w:w="1050" w:type="dxa"/>
            <w:tcBorders>
              <w:tl2br w:val="nil"/>
              <w:tr2bl w:val="nil"/>
            </w:tcBorders>
            <w:vAlign w:val="center"/>
          </w:tcPr>
          <w:p w:rsidR="00742C5C" w:rsidRDefault="00742C5C">
            <w:pPr>
              <w:spacing w:line="240" w:lineRule="exact"/>
              <w:contextualSpacing/>
              <w:jc w:val="center"/>
            </w:pPr>
          </w:p>
        </w:tc>
        <w:tc>
          <w:tcPr>
            <w:tcW w:w="1659" w:type="dxa"/>
            <w:tcBorders>
              <w:tl2br w:val="nil"/>
              <w:tr2bl w:val="nil"/>
            </w:tcBorders>
            <w:vAlign w:val="center"/>
          </w:tcPr>
          <w:p w:rsidR="00742C5C" w:rsidRDefault="00742C5C">
            <w:pPr>
              <w:spacing w:line="240" w:lineRule="exact"/>
              <w:contextualSpacing/>
              <w:jc w:val="center"/>
            </w:pPr>
          </w:p>
        </w:tc>
      </w:tr>
      <w:tr w:rsidR="00742C5C">
        <w:trPr>
          <w:trHeight w:val="20"/>
        </w:trPr>
        <w:tc>
          <w:tcPr>
            <w:tcW w:w="610" w:type="dxa"/>
            <w:vMerge/>
            <w:tcBorders>
              <w:tl2br w:val="nil"/>
              <w:tr2bl w:val="nil"/>
            </w:tcBorders>
            <w:vAlign w:val="center"/>
          </w:tcPr>
          <w:p w:rsidR="00742C5C" w:rsidRDefault="00742C5C">
            <w:pPr>
              <w:widowControl/>
              <w:spacing w:line="240" w:lineRule="exact"/>
              <w:contextualSpacing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6405" w:type="dxa"/>
            <w:gridSpan w:val="2"/>
            <w:tcBorders>
              <w:tl2br w:val="nil"/>
              <w:tr2bl w:val="nil"/>
            </w:tcBorders>
            <w:vAlign w:val="center"/>
          </w:tcPr>
          <w:p w:rsidR="00742C5C" w:rsidRDefault="00637CC9">
            <w:pPr>
              <w:spacing w:line="240" w:lineRule="exact"/>
              <w:contextualSpacing/>
              <w:jc w:val="left"/>
              <w:rPr>
                <w:szCs w:val="21"/>
              </w:rPr>
            </w:pPr>
            <w:r>
              <w:rPr>
                <w:rFonts w:ascii="宋体" w:hAnsi="宋体" w:hint="eastAsia"/>
              </w:rPr>
              <w:t>可编程电子安全相关系统型式试验证书</w:t>
            </w:r>
          </w:p>
        </w:tc>
        <w:tc>
          <w:tcPr>
            <w:tcW w:w="1050" w:type="dxa"/>
            <w:tcBorders>
              <w:tl2br w:val="nil"/>
              <w:tr2bl w:val="nil"/>
            </w:tcBorders>
            <w:vAlign w:val="center"/>
          </w:tcPr>
          <w:p w:rsidR="00742C5C" w:rsidRDefault="00742C5C">
            <w:pPr>
              <w:spacing w:line="240" w:lineRule="exact"/>
              <w:contextualSpacing/>
              <w:jc w:val="center"/>
            </w:pPr>
          </w:p>
        </w:tc>
        <w:tc>
          <w:tcPr>
            <w:tcW w:w="1659" w:type="dxa"/>
            <w:tcBorders>
              <w:tl2br w:val="nil"/>
              <w:tr2bl w:val="nil"/>
            </w:tcBorders>
            <w:vAlign w:val="center"/>
          </w:tcPr>
          <w:p w:rsidR="00742C5C" w:rsidRDefault="00742C5C">
            <w:pPr>
              <w:spacing w:line="240" w:lineRule="exact"/>
              <w:contextualSpacing/>
              <w:jc w:val="center"/>
            </w:pPr>
          </w:p>
        </w:tc>
      </w:tr>
      <w:tr w:rsidR="00742C5C">
        <w:trPr>
          <w:trHeight w:val="20"/>
        </w:trPr>
        <w:tc>
          <w:tcPr>
            <w:tcW w:w="610" w:type="dxa"/>
            <w:vMerge/>
            <w:tcBorders>
              <w:tl2br w:val="nil"/>
              <w:tr2bl w:val="nil"/>
            </w:tcBorders>
            <w:vAlign w:val="center"/>
          </w:tcPr>
          <w:p w:rsidR="00742C5C" w:rsidRDefault="00742C5C">
            <w:pPr>
              <w:widowControl/>
              <w:spacing w:line="240" w:lineRule="exact"/>
              <w:contextualSpacing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6405" w:type="dxa"/>
            <w:gridSpan w:val="2"/>
            <w:tcBorders>
              <w:tl2br w:val="nil"/>
              <w:tr2bl w:val="nil"/>
            </w:tcBorders>
            <w:vAlign w:val="center"/>
          </w:tcPr>
          <w:p w:rsidR="00742C5C" w:rsidRDefault="00637CC9">
            <w:pPr>
              <w:spacing w:line="240" w:lineRule="exact"/>
              <w:contextualSpacing/>
              <w:jc w:val="left"/>
              <w:rPr>
                <w:szCs w:val="21"/>
              </w:rPr>
            </w:pPr>
            <w:r>
              <w:rPr>
                <w:rFonts w:ascii="宋体" w:hAnsi="宋体" w:hint="eastAsia"/>
              </w:rPr>
              <w:t>限速切断阀型式试验证书</w:t>
            </w:r>
            <w:r>
              <w:rPr>
                <w:rFonts w:ascii="宋体" w:hAnsi="宋体" w:hint="eastAsia"/>
              </w:rPr>
              <w:t>(</w:t>
            </w:r>
            <w:r>
              <w:rPr>
                <w:rFonts w:ascii="宋体" w:hAnsi="宋体" w:hint="eastAsia"/>
              </w:rPr>
              <w:t>适用于液压驱动杂物电梯</w:t>
            </w:r>
            <w:r>
              <w:rPr>
                <w:rFonts w:ascii="宋体" w:hAnsi="宋体" w:hint="eastAsia"/>
              </w:rPr>
              <w:t>)</w:t>
            </w:r>
          </w:p>
        </w:tc>
        <w:tc>
          <w:tcPr>
            <w:tcW w:w="1050" w:type="dxa"/>
            <w:tcBorders>
              <w:tl2br w:val="nil"/>
              <w:tr2bl w:val="nil"/>
            </w:tcBorders>
            <w:vAlign w:val="center"/>
          </w:tcPr>
          <w:p w:rsidR="00742C5C" w:rsidRDefault="00742C5C">
            <w:pPr>
              <w:spacing w:line="240" w:lineRule="exact"/>
              <w:contextualSpacing/>
              <w:jc w:val="center"/>
            </w:pPr>
          </w:p>
        </w:tc>
        <w:tc>
          <w:tcPr>
            <w:tcW w:w="1659" w:type="dxa"/>
            <w:tcBorders>
              <w:tl2br w:val="nil"/>
              <w:tr2bl w:val="nil"/>
            </w:tcBorders>
            <w:vAlign w:val="center"/>
          </w:tcPr>
          <w:p w:rsidR="00742C5C" w:rsidRDefault="00742C5C">
            <w:pPr>
              <w:spacing w:line="240" w:lineRule="exact"/>
              <w:contextualSpacing/>
              <w:jc w:val="center"/>
            </w:pPr>
          </w:p>
        </w:tc>
      </w:tr>
      <w:tr w:rsidR="00742C5C">
        <w:trPr>
          <w:trHeight w:val="20"/>
        </w:trPr>
        <w:tc>
          <w:tcPr>
            <w:tcW w:w="610" w:type="dxa"/>
            <w:vMerge/>
            <w:tcBorders>
              <w:tl2br w:val="nil"/>
              <w:tr2bl w:val="nil"/>
            </w:tcBorders>
            <w:vAlign w:val="center"/>
          </w:tcPr>
          <w:p w:rsidR="00742C5C" w:rsidRDefault="00742C5C">
            <w:pPr>
              <w:widowControl/>
              <w:spacing w:line="240" w:lineRule="exact"/>
              <w:contextualSpacing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6405" w:type="dxa"/>
            <w:gridSpan w:val="2"/>
            <w:tcBorders>
              <w:tl2br w:val="nil"/>
              <w:tr2bl w:val="nil"/>
            </w:tcBorders>
            <w:vAlign w:val="center"/>
          </w:tcPr>
          <w:p w:rsidR="00742C5C" w:rsidRDefault="00637CC9">
            <w:pPr>
              <w:spacing w:line="240" w:lineRule="exact"/>
              <w:contextualSpacing/>
            </w:pPr>
            <w:r>
              <w:rPr>
                <w:rFonts w:ascii="宋体" w:hAnsi="宋体" w:hint="eastAsia"/>
              </w:rPr>
              <w:t>限速器调试证书</w:t>
            </w:r>
          </w:p>
        </w:tc>
        <w:tc>
          <w:tcPr>
            <w:tcW w:w="1050" w:type="dxa"/>
            <w:tcBorders>
              <w:tl2br w:val="nil"/>
              <w:tr2bl w:val="nil"/>
            </w:tcBorders>
            <w:vAlign w:val="center"/>
          </w:tcPr>
          <w:p w:rsidR="00742C5C" w:rsidRDefault="00742C5C">
            <w:pPr>
              <w:widowControl/>
              <w:spacing w:line="240" w:lineRule="exact"/>
              <w:contextualSpacing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1659" w:type="dxa"/>
            <w:tcBorders>
              <w:tl2br w:val="nil"/>
              <w:tr2bl w:val="nil"/>
            </w:tcBorders>
            <w:vAlign w:val="center"/>
          </w:tcPr>
          <w:p w:rsidR="00742C5C" w:rsidRDefault="00742C5C">
            <w:pPr>
              <w:widowControl/>
              <w:spacing w:line="240" w:lineRule="exact"/>
              <w:contextualSpacing/>
              <w:jc w:val="center"/>
              <w:rPr>
                <w:color w:val="000000"/>
                <w:kern w:val="0"/>
                <w:szCs w:val="21"/>
              </w:rPr>
            </w:pPr>
          </w:p>
        </w:tc>
      </w:tr>
      <w:tr w:rsidR="00742C5C">
        <w:trPr>
          <w:trHeight w:val="20"/>
        </w:trPr>
        <w:tc>
          <w:tcPr>
            <w:tcW w:w="610" w:type="dxa"/>
            <w:vMerge/>
            <w:tcBorders>
              <w:tl2br w:val="nil"/>
              <w:tr2bl w:val="nil"/>
            </w:tcBorders>
            <w:vAlign w:val="center"/>
          </w:tcPr>
          <w:p w:rsidR="00742C5C" w:rsidRDefault="00742C5C">
            <w:pPr>
              <w:widowControl/>
              <w:spacing w:line="240" w:lineRule="exact"/>
              <w:contextualSpacing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6405" w:type="dxa"/>
            <w:gridSpan w:val="2"/>
            <w:tcBorders>
              <w:tl2br w:val="nil"/>
              <w:tr2bl w:val="nil"/>
            </w:tcBorders>
            <w:vAlign w:val="center"/>
          </w:tcPr>
          <w:p w:rsidR="00742C5C" w:rsidRDefault="00637CC9">
            <w:pPr>
              <w:spacing w:line="240" w:lineRule="exact"/>
              <w:contextualSpacing/>
            </w:pPr>
            <w:r>
              <w:rPr>
                <w:rFonts w:ascii="宋体" w:hAnsi="宋体" w:hint="eastAsia"/>
              </w:rPr>
              <w:t>渐进式安全钳调试证书</w:t>
            </w:r>
          </w:p>
        </w:tc>
        <w:tc>
          <w:tcPr>
            <w:tcW w:w="1050" w:type="dxa"/>
            <w:tcBorders>
              <w:tl2br w:val="nil"/>
              <w:tr2bl w:val="nil"/>
            </w:tcBorders>
            <w:vAlign w:val="center"/>
          </w:tcPr>
          <w:p w:rsidR="00742C5C" w:rsidRDefault="00742C5C">
            <w:pPr>
              <w:widowControl/>
              <w:spacing w:line="240" w:lineRule="exact"/>
              <w:contextualSpacing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1659" w:type="dxa"/>
            <w:tcBorders>
              <w:tl2br w:val="nil"/>
              <w:tr2bl w:val="nil"/>
            </w:tcBorders>
            <w:vAlign w:val="center"/>
          </w:tcPr>
          <w:p w:rsidR="00742C5C" w:rsidRDefault="00742C5C">
            <w:pPr>
              <w:widowControl/>
              <w:spacing w:line="240" w:lineRule="exact"/>
              <w:contextualSpacing/>
              <w:jc w:val="center"/>
              <w:rPr>
                <w:color w:val="000000"/>
                <w:kern w:val="0"/>
                <w:szCs w:val="21"/>
              </w:rPr>
            </w:pPr>
          </w:p>
        </w:tc>
      </w:tr>
      <w:tr w:rsidR="00742C5C">
        <w:trPr>
          <w:trHeight w:val="20"/>
        </w:trPr>
        <w:tc>
          <w:tcPr>
            <w:tcW w:w="610" w:type="dxa"/>
            <w:vMerge/>
            <w:tcBorders>
              <w:tl2br w:val="nil"/>
              <w:tr2bl w:val="nil"/>
            </w:tcBorders>
            <w:vAlign w:val="center"/>
          </w:tcPr>
          <w:p w:rsidR="00742C5C" w:rsidRDefault="00742C5C">
            <w:pPr>
              <w:widowControl/>
              <w:spacing w:line="240" w:lineRule="exact"/>
              <w:contextualSpacing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6405" w:type="dxa"/>
            <w:gridSpan w:val="2"/>
            <w:tcBorders>
              <w:tl2br w:val="nil"/>
              <w:tr2bl w:val="nil"/>
            </w:tcBorders>
            <w:vAlign w:val="center"/>
          </w:tcPr>
          <w:p w:rsidR="00742C5C" w:rsidRDefault="00637CC9">
            <w:pPr>
              <w:spacing w:line="240" w:lineRule="exact"/>
              <w:contextualSpacing/>
              <w:jc w:val="left"/>
              <w:rPr>
                <w:b/>
                <w:szCs w:val="21"/>
              </w:rPr>
            </w:pPr>
            <w:r>
              <w:rPr>
                <w:rFonts w:ascii="宋体" w:hAnsi="宋体" w:hint="eastAsia"/>
                <w:b/>
              </w:rPr>
              <w:t>破裂阀调试证书</w:t>
            </w:r>
          </w:p>
        </w:tc>
        <w:tc>
          <w:tcPr>
            <w:tcW w:w="1050" w:type="dxa"/>
            <w:tcBorders>
              <w:tl2br w:val="nil"/>
              <w:tr2bl w:val="nil"/>
            </w:tcBorders>
            <w:vAlign w:val="center"/>
          </w:tcPr>
          <w:p w:rsidR="00742C5C" w:rsidRDefault="00742C5C">
            <w:pPr>
              <w:widowControl/>
              <w:spacing w:line="240" w:lineRule="exact"/>
              <w:contextualSpacing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1659" w:type="dxa"/>
            <w:tcBorders>
              <w:tl2br w:val="nil"/>
              <w:tr2bl w:val="nil"/>
            </w:tcBorders>
            <w:vAlign w:val="center"/>
          </w:tcPr>
          <w:p w:rsidR="00742C5C" w:rsidRDefault="00742C5C">
            <w:pPr>
              <w:widowControl/>
              <w:spacing w:line="240" w:lineRule="exact"/>
              <w:contextualSpacing/>
              <w:jc w:val="center"/>
              <w:rPr>
                <w:color w:val="000000"/>
                <w:kern w:val="0"/>
                <w:szCs w:val="21"/>
              </w:rPr>
            </w:pPr>
          </w:p>
        </w:tc>
      </w:tr>
      <w:tr w:rsidR="00742C5C">
        <w:trPr>
          <w:trHeight w:val="20"/>
        </w:trPr>
        <w:tc>
          <w:tcPr>
            <w:tcW w:w="610" w:type="dxa"/>
            <w:tcBorders>
              <w:tl2br w:val="nil"/>
              <w:tr2bl w:val="nil"/>
            </w:tcBorders>
            <w:vAlign w:val="center"/>
          </w:tcPr>
          <w:p w:rsidR="00742C5C" w:rsidRDefault="00637CC9">
            <w:pPr>
              <w:widowControl/>
              <w:spacing w:line="240" w:lineRule="exact"/>
              <w:contextualSpacing/>
              <w:jc w:val="center"/>
              <w:rPr>
                <w:rFonts w:ascii="宋体" w:hAnsi="宋体" w:cs="宋体"/>
                <w:bCs/>
                <w:kern w:val="0"/>
                <w:szCs w:val="21"/>
              </w:rPr>
            </w:pPr>
            <w:r>
              <w:rPr>
                <w:rFonts w:ascii="宋体" w:hAnsi="宋体" w:cs="宋体" w:hint="eastAsia"/>
                <w:bCs/>
                <w:kern w:val="0"/>
                <w:szCs w:val="21"/>
              </w:rPr>
              <w:t>4</w:t>
            </w:r>
          </w:p>
        </w:tc>
        <w:tc>
          <w:tcPr>
            <w:tcW w:w="6405" w:type="dxa"/>
            <w:gridSpan w:val="2"/>
            <w:tcBorders>
              <w:tl2br w:val="nil"/>
              <w:tr2bl w:val="nil"/>
            </w:tcBorders>
            <w:vAlign w:val="center"/>
          </w:tcPr>
          <w:p w:rsidR="00742C5C" w:rsidRDefault="00637CC9">
            <w:pPr>
              <w:spacing w:line="240" w:lineRule="exact"/>
              <w:contextualSpacing/>
            </w:pPr>
            <w:r>
              <w:rPr>
                <w:rFonts w:ascii="宋体" w:hAnsi="宋体" w:hint="eastAsia"/>
              </w:rPr>
              <w:t>安装使用维护保养说明书，包括安装、使用、维护保养说明和应急救援说明</w:t>
            </w:r>
          </w:p>
        </w:tc>
        <w:tc>
          <w:tcPr>
            <w:tcW w:w="1050" w:type="dxa"/>
            <w:tcBorders>
              <w:tl2br w:val="nil"/>
              <w:tr2bl w:val="nil"/>
            </w:tcBorders>
            <w:vAlign w:val="center"/>
          </w:tcPr>
          <w:p w:rsidR="00742C5C" w:rsidRDefault="00742C5C">
            <w:pPr>
              <w:spacing w:line="240" w:lineRule="exact"/>
              <w:contextualSpacing/>
              <w:jc w:val="center"/>
            </w:pPr>
          </w:p>
        </w:tc>
        <w:tc>
          <w:tcPr>
            <w:tcW w:w="1659" w:type="dxa"/>
            <w:tcBorders>
              <w:tl2br w:val="nil"/>
              <w:tr2bl w:val="nil"/>
            </w:tcBorders>
            <w:vAlign w:val="center"/>
          </w:tcPr>
          <w:p w:rsidR="00742C5C" w:rsidRDefault="00742C5C">
            <w:pPr>
              <w:spacing w:line="240" w:lineRule="exact"/>
              <w:contextualSpacing/>
              <w:jc w:val="center"/>
            </w:pPr>
          </w:p>
        </w:tc>
      </w:tr>
      <w:tr w:rsidR="00742C5C">
        <w:trPr>
          <w:trHeight w:val="20"/>
        </w:trPr>
        <w:tc>
          <w:tcPr>
            <w:tcW w:w="610" w:type="dxa"/>
            <w:tcBorders>
              <w:tl2br w:val="nil"/>
              <w:tr2bl w:val="nil"/>
            </w:tcBorders>
            <w:vAlign w:val="center"/>
          </w:tcPr>
          <w:p w:rsidR="00742C5C" w:rsidRDefault="00637CC9">
            <w:pPr>
              <w:widowControl/>
              <w:spacing w:line="240" w:lineRule="exact"/>
              <w:contextualSpacing/>
              <w:jc w:val="center"/>
              <w:rPr>
                <w:rFonts w:ascii="宋体" w:hAnsi="宋体" w:cs="宋体"/>
                <w:bCs/>
                <w:kern w:val="0"/>
                <w:szCs w:val="21"/>
              </w:rPr>
            </w:pPr>
            <w:r>
              <w:rPr>
                <w:rFonts w:ascii="宋体" w:hAnsi="宋体" w:cs="宋体" w:hint="eastAsia"/>
                <w:bCs/>
                <w:kern w:val="0"/>
                <w:szCs w:val="21"/>
              </w:rPr>
              <w:t>5</w:t>
            </w:r>
          </w:p>
        </w:tc>
        <w:tc>
          <w:tcPr>
            <w:tcW w:w="6405" w:type="dxa"/>
            <w:gridSpan w:val="2"/>
            <w:tcBorders>
              <w:tl2br w:val="nil"/>
              <w:tr2bl w:val="nil"/>
            </w:tcBorders>
            <w:vAlign w:val="center"/>
          </w:tcPr>
          <w:p w:rsidR="00742C5C" w:rsidRDefault="00637CC9">
            <w:pPr>
              <w:spacing w:line="240" w:lineRule="exact"/>
              <w:contextualSpacing/>
            </w:pPr>
            <w:r>
              <w:rPr>
                <w:rFonts w:ascii="宋体" w:hAnsi="宋体" w:hint="eastAsia"/>
              </w:rPr>
              <w:t>其他证明文件，包括采用一根悬挂装置的防护说明</w:t>
            </w:r>
            <w:r>
              <w:rPr>
                <w:rFonts w:hint="eastAsia"/>
              </w:rPr>
              <w:t>，</w:t>
            </w:r>
            <w:r>
              <w:rPr>
                <w:rFonts w:ascii="宋体" w:hAnsi="宋体" w:hint="eastAsia"/>
              </w:rPr>
              <w:t>是否允许人员进入杂物电梯机房、井道、底坑和轿顶的说明</w:t>
            </w:r>
          </w:p>
        </w:tc>
        <w:tc>
          <w:tcPr>
            <w:tcW w:w="1050" w:type="dxa"/>
            <w:tcBorders>
              <w:tl2br w:val="nil"/>
              <w:tr2bl w:val="nil"/>
            </w:tcBorders>
            <w:vAlign w:val="center"/>
          </w:tcPr>
          <w:p w:rsidR="00742C5C" w:rsidRDefault="00742C5C">
            <w:pPr>
              <w:spacing w:line="240" w:lineRule="exact"/>
              <w:contextualSpacing/>
              <w:jc w:val="center"/>
            </w:pPr>
          </w:p>
        </w:tc>
        <w:tc>
          <w:tcPr>
            <w:tcW w:w="1659" w:type="dxa"/>
            <w:tcBorders>
              <w:tl2br w:val="nil"/>
              <w:tr2bl w:val="nil"/>
            </w:tcBorders>
            <w:vAlign w:val="center"/>
          </w:tcPr>
          <w:p w:rsidR="00742C5C" w:rsidRDefault="00742C5C">
            <w:pPr>
              <w:spacing w:line="240" w:lineRule="exact"/>
              <w:contextualSpacing/>
              <w:jc w:val="center"/>
            </w:pPr>
          </w:p>
        </w:tc>
      </w:tr>
      <w:tr w:rsidR="00742C5C">
        <w:trPr>
          <w:trHeight w:val="20"/>
        </w:trPr>
        <w:tc>
          <w:tcPr>
            <w:tcW w:w="610" w:type="dxa"/>
            <w:tcBorders>
              <w:tl2br w:val="nil"/>
              <w:tr2bl w:val="nil"/>
            </w:tcBorders>
            <w:vAlign w:val="center"/>
          </w:tcPr>
          <w:p w:rsidR="00742C5C" w:rsidRDefault="00637CC9">
            <w:pPr>
              <w:widowControl/>
              <w:spacing w:line="240" w:lineRule="exact"/>
              <w:contextualSpacing/>
              <w:jc w:val="center"/>
              <w:rPr>
                <w:rFonts w:ascii="宋体" w:hAnsi="宋体" w:cs="宋体"/>
                <w:bCs/>
                <w:kern w:val="0"/>
                <w:szCs w:val="21"/>
              </w:rPr>
            </w:pPr>
            <w:r>
              <w:rPr>
                <w:rFonts w:ascii="宋体" w:hAnsi="宋体" w:cs="宋体" w:hint="eastAsia"/>
                <w:bCs/>
                <w:kern w:val="0"/>
                <w:szCs w:val="21"/>
              </w:rPr>
              <w:t>6</w:t>
            </w:r>
          </w:p>
        </w:tc>
        <w:tc>
          <w:tcPr>
            <w:tcW w:w="6405" w:type="dxa"/>
            <w:gridSpan w:val="2"/>
            <w:tcBorders>
              <w:tl2br w:val="nil"/>
              <w:tr2bl w:val="nil"/>
            </w:tcBorders>
            <w:vAlign w:val="center"/>
          </w:tcPr>
          <w:p w:rsidR="00742C5C" w:rsidRDefault="00637CC9">
            <w:pPr>
              <w:widowControl/>
              <w:spacing w:line="240" w:lineRule="exact"/>
              <w:contextualSpacing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color w:val="000000" w:themeColor="text1"/>
                <w:kern w:val="0"/>
                <w:szCs w:val="21"/>
              </w:rPr>
              <w:t>配置适用时相关声明</w:t>
            </w:r>
          </w:p>
        </w:tc>
        <w:tc>
          <w:tcPr>
            <w:tcW w:w="1050" w:type="dxa"/>
            <w:tcBorders>
              <w:tl2br w:val="nil"/>
              <w:tr2bl w:val="nil"/>
            </w:tcBorders>
            <w:vAlign w:val="center"/>
          </w:tcPr>
          <w:p w:rsidR="00742C5C" w:rsidRDefault="00742C5C">
            <w:pPr>
              <w:spacing w:line="240" w:lineRule="exact"/>
              <w:contextualSpacing/>
              <w:jc w:val="center"/>
            </w:pPr>
          </w:p>
        </w:tc>
        <w:tc>
          <w:tcPr>
            <w:tcW w:w="1659" w:type="dxa"/>
            <w:tcBorders>
              <w:tl2br w:val="nil"/>
              <w:tr2bl w:val="nil"/>
            </w:tcBorders>
            <w:vAlign w:val="center"/>
          </w:tcPr>
          <w:p w:rsidR="00742C5C" w:rsidRDefault="00742C5C">
            <w:pPr>
              <w:spacing w:line="240" w:lineRule="exact"/>
              <w:contextualSpacing/>
              <w:jc w:val="center"/>
            </w:pPr>
          </w:p>
        </w:tc>
      </w:tr>
      <w:tr w:rsidR="00742C5C">
        <w:trPr>
          <w:trHeight w:val="20"/>
        </w:trPr>
        <w:tc>
          <w:tcPr>
            <w:tcW w:w="610" w:type="dxa"/>
            <w:tcBorders>
              <w:tl2br w:val="nil"/>
              <w:tr2bl w:val="nil"/>
            </w:tcBorders>
            <w:vAlign w:val="center"/>
          </w:tcPr>
          <w:p w:rsidR="00742C5C" w:rsidRDefault="00637CC9">
            <w:pPr>
              <w:widowControl/>
              <w:spacing w:line="240" w:lineRule="exact"/>
              <w:contextualSpacing/>
              <w:jc w:val="center"/>
              <w:rPr>
                <w:rFonts w:ascii="宋体" w:hAnsi="宋体" w:cs="宋体"/>
                <w:bCs/>
                <w:kern w:val="0"/>
                <w:szCs w:val="21"/>
              </w:rPr>
            </w:pPr>
            <w:r>
              <w:rPr>
                <w:rFonts w:ascii="宋体" w:hAnsi="宋体" w:cs="宋体" w:hint="eastAsia"/>
                <w:bCs/>
                <w:kern w:val="0"/>
                <w:szCs w:val="21"/>
              </w:rPr>
              <w:t>7</w:t>
            </w:r>
          </w:p>
        </w:tc>
        <w:tc>
          <w:tcPr>
            <w:tcW w:w="6405" w:type="dxa"/>
            <w:gridSpan w:val="2"/>
            <w:tcBorders>
              <w:tl2br w:val="nil"/>
              <w:tr2bl w:val="nil"/>
            </w:tcBorders>
            <w:vAlign w:val="center"/>
          </w:tcPr>
          <w:p w:rsidR="00742C5C" w:rsidRDefault="00637CC9">
            <w:pPr>
              <w:widowControl/>
              <w:spacing w:line="240" w:lineRule="exact"/>
              <w:contextualSpacing/>
              <w:rPr>
                <w:rFonts w:ascii="宋体" w:hAnsi="宋体" w:cs="宋体"/>
                <w:b/>
                <w:bCs/>
                <w:color w:val="000000" w:themeColor="text1"/>
                <w:kern w:val="0"/>
                <w:szCs w:val="21"/>
              </w:rPr>
            </w:pPr>
            <w:r>
              <w:rPr>
                <w:rFonts w:ascii="宋体" w:hAnsi="宋体" w:hint="eastAsia"/>
                <w:b/>
                <w:bCs/>
              </w:rPr>
              <w:t>变更设计证明文件</w:t>
            </w:r>
          </w:p>
        </w:tc>
        <w:tc>
          <w:tcPr>
            <w:tcW w:w="1050" w:type="dxa"/>
            <w:tcBorders>
              <w:tl2br w:val="nil"/>
              <w:tr2bl w:val="nil"/>
            </w:tcBorders>
            <w:vAlign w:val="center"/>
          </w:tcPr>
          <w:p w:rsidR="00742C5C" w:rsidRDefault="00742C5C">
            <w:pPr>
              <w:spacing w:line="240" w:lineRule="exact"/>
              <w:contextualSpacing/>
              <w:jc w:val="center"/>
            </w:pPr>
          </w:p>
        </w:tc>
        <w:tc>
          <w:tcPr>
            <w:tcW w:w="1659" w:type="dxa"/>
            <w:tcBorders>
              <w:tl2br w:val="nil"/>
              <w:tr2bl w:val="nil"/>
            </w:tcBorders>
            <w:vAlign w:val="center"/>
          </w:tcPr>
          <w:p w:rsidR="00742C5C" w:rsidRDefault="00742C5C">
            <w:pPr>
              <w:spacing w:line="240" w:lineRule="exact"/>
              <w:contextualSpacing/>
              <w:jc w:val="center"/>
            </w:pPr>
          </w:p>
        </w:tc>
      </w:tr>
      <w:tr w:rsidR="00742C5C">
        <w:trPr>
          <w:trHeight w:val="20"/>
        </w:trPr>
        <w:tc>
          <w:tcPr>
            <w:tcW w:w="610" w:type="dxa"/>
            <w:tcBorders>
              <w:tl2br w:val="nil"/>
              <w:tr2bl w:val="nil"/>
            </w:tcBorders>
            <w:vAlign w:val="center"/>
          </w:tcPr>
          <w:p w:rsidR="00742C5C" w:rsidRDefault="00637CC9">
            <w:pPr>
              <w:widowControl/>
              <w:spacing w:line="240" w:lineRule="exact"/>
              <w:contextualSpacing/>
              <w:jc w:val="center"/>
              <w:rPr>
                <w:rFonts w:ascii="宋体" w:hAnsi="宋体" w:cs="宋体"/>
                <w:bCs/>
                <w:kern w:val="0"/>
                <w:szCs w:val="21"/>
              </w:rPr>
            </w:pPr>
            <w:r>
              <w:rPr>
                <w:rFonts w:ascii="宋体" w:hAnsi="宋体" w:cs="宋体" w:hint="eastAsia"/>
                <w:bCs/>
                <w:kern w:val="0"/>
                <w:szCs w:val="21"/>
              </w:rPr>
              <w:t>8</w:t>
            </w:r>
          </w:p>
        </w:tc>
        <w:tc>
          <w:tcPr>
            <w:tcW w:w="6405" w:type="dxa"/>
            <w:gridSpan w:val="2"/>
            <w:tcBorders>
              <w:tl2br w:val="nil"/>
              <w:tr2bl w:val="nil"/>
            </w:tcBorders>
            <w:vAlign w:val="center"/>
          </w:tcPr>
          <w:p w:rsidR="00742C5C" w:rsidRDefault="00637CC9">
            <w:pPr>
              <w:widowControl/>
              <w:spacing w:line="240" w:lineRule="exact"/>
              <w:contextualSpacing/>
              <w:rPr>
                <w:rFonts w:ascii="宋体" w:hAnsi="宋体" w:cs="宋体"/>
                <w:color w:val="0000FF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FF"/>
                <w:kern w:val="0"/>
                <w:szCs w:val="21"/>
              </w:rPr>
              <w:t>安装、改造、修理单位的《特种设备生产许可证》</w:t>
            </w:r>
          </w:p>
        </w:tc>
        <w:tc>
          <w:tcPr>
            <w:tcW w:w="1050" w:type="dxa"/>
            <w:tcBorders>
              <w:tl2br w:val="nil"/>
              <w:tr2bl w:val="nil"/>
            </w:tcBorders>
            <w:vAlign w:val="center"/>
          </w:tcPr>
          <w:p w:rsidR="00742C5C" w:rsidRDefault="00742C5C">
            <w:pPr>
              <w:spacing w:line="240" w:lineRule="exact"/>
              <w:contextualSpacing/>
              <w:jc w:val="center"/>
            </w:pPr>
          </w:p>
        </w:tc>
        <w:tc>
          <w:tcPr>
            <w:tcW w:w="1659" w:type="dxa"/>
            <w:tcBorders>
              <w:tl2br w:val="nil"/>
              <w:tr2bl w:val="nil"/>
            </w:tcBorders>
            <w:vAlign w:val="center"/>
          </w:tcPr>
          <w:p w:rsidR="00742C5C" w:rsidRDefault="00742C5C">
            <w:pPr>
              <w:spacing w:line="240" w:lineRule="exact"/>
              <w:contextualSpacing/>
              <w:jc w:val="center"/>
            </w:pPr>
          </w:p>
        </w:tc>
      </w:tr>
      <w:tr w:rsidR="00742C5C">
        <w:trPr>
          <w:trHeight w:val="20"/>
        </w:trPr>
        <w:tc>
          <w:tcPr>
            <w:tcW w:w="610" w:type="dxa"/>
            <w:tcBorders>
              <w:tl2br w:val="nil"/>
              <w:tr2bl w:val="nil"/>
            </w:tcBorders>
            <w:vAlign w:val="center"/>
          </w:tcPr>
          <w:p w:rsidR="00742C5C" w:rsidRDefault="00637CC9">
            <w:pPr>
              <w:widowControl/>
              <w:spacing w:line="240" w:lineRule="exact"/>
              <w:contextualSpacing/>
              <w:jc w:val="center"/>
              <w:rPr>
                <w:rFonts w:ascii="宋体" w:hAnsi="宋体" w:cs="宋体"/>
                <w:bCs/>
                <w:kern w:val="0"/>
                <w:szCs w:val="21"/>
              </w:rPr>
            </w:pPr>
            <w:r>
              <w:rPr>
                <w:rFonts w:ascii="宋体" w:hAnsi="宋体" w:cs="宋体" w:hint="eastAsia"/>
                <w:bCs/>
                <w:kern w:val="0"/>
                <w:szCs w:val="21"/>
              </w:rPr>
              <w:t>9</w:t>
            </w:r>
          </w:p>
        </w:tc>
        <w:tc>
          <w:tcPr>
            <w:tcW w:w="6405" w:type="dxa"/>
            <w:gridSpan w:val="2"/>
            <w:tcBorders>
              <w:tl2br w:val="nil"/>
              <w:tr2bl w:val="nil"/>
            </w:tcBorders>
            <w:vAlign w:val="center"/>
          </w:tcPr>
          <w:p w:rsidR="00742C5C" w:rsidRDefault="00637CC9">
            <w:pPr>
              <w:widowControl/>
              <w:spacing w:line="240" w:lineRule="exact"/>
              <w:contextualSpacing/>
              <w:rPr>
                <w:rFonts w:ascii="宋体" w:hAnsi="宋体" w:cs="宋体"/>
                <w:color w:val="0000FF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FF"/>
                <w:kern w:val="0"/>
                <w:szCs w:val="21"/>
              </w:rPr>
              <w:t>安装、改造、重大修理告知证明资料</w:t>
            </w:r>
          </w:p>
        </w:tc>
        <w:tc>
          <w:tcPr>
            <w:tcW w:w="1050" w:type="dxa"/>
            <w:tcBorders>
              <w:tl2br w:val="nil"/>
              <w:tr2bl w:val="nil"/>
            </w:tcBorders>
            <w:vAlign w:val="center"/>
          </w:tcPr>
          <w:p w:rsidR="00742C5C" w:rsidRDefault="00742C5C">
            <w:pPr>
              <w:spacing w:line="240" w:lineRule="exact"/>
              <w:contextualSpacing/>
              <w:jc w:val="center"/>
            </w:pPr>
          </w:p>
        </w:tc>
        <w:tc>
          <w:tcPr>
            <w:tcW w:w="1659" w:type="dxa"/>
            <w:tcBorders>
              <w:tl2br w:val="nil"/>
              <w:tr2bl w:val="nil"/>
            </w:tcBorders>
            <w:vAlign w:val="center"/>
          </w:tcPr>
          <w:p w:rsidR="00742C5C" w:rsidRDefault="00742C5C">
            <w:pPr>
              <w:spacing w:line="240" w:lineRule="exact"/>
              <w:contextualSpacing/>
              <w:jc w:val="center"/>
            </w:pPr>
          </w:p>
        </w:tc>
      </w:tr>
      <w:tr w:rsidR="00742C5C">
        <w:trPr>
          <w:trHeight w:val="20"/>
        </w:trPr>
        <w:tc>
          <w:tcPr>
            <w:tcW w:w="610" w:type="dxa"/>
            <w:tcBorders>
              <w:tl2br w:val="nil"/>
              <w:tr2bl w:val="nil"/>
            </w:tcBorders>
            <w:vAlign w:val="center"/>
          </w:tcPr>
          <w:p w:rsidR="00742C5C" w:rsidRDefault="00637CC9">
            <w:pPr>
              <w:widowControl/>
              <w:spacing w:line="240" w:lineRule="exact"/>
              <w:contextualSpacing/>
              <w:jc w:val="center"/>
              <w:rPr>
                <w:rFonts w:ascii="宋体" w:hAnsi="宋体" w:cs="宋体"/>
                <w:bCs/>
                <w:kern w:val="0"/>
                <w:szCs w:val="21"/>
              </w:rPr>
            </w:pPr>
            <w:r>
              <w:rPr>
                <w:rFonts w:ascii="宋体" w:hAnsi="宋体" w:cs="宋体" w:hint="eastAsia"/>
                <w:bCs/>
                <w:kern w:val="0"/>
                <w:szCs w:val="21"/>
              </w:rPr>
              <w:t>10</w:t>
            </w:r>
          </w:p>
        </w:tc>
        <w:tc>
          <w:tcPr>
            <w:tcW w:w="6405" w:type="dxa"/>
            <w:gridSpan w:val="2"/>
            <w:tcBorders>
              <w:tl2br w:val="nil"/>
              <w:tr2bl w:val="nil"/>
            </w:tcBorders>
            <w:vAlign w:val="center"/>
          </w:tcPr>
          <w:p w:rsidR="00742C5C" w:rsidRDefault="00637CC9">
            <w:pPr>
              <w:widowControl/>
              <w:spacing w:line="240" w:lineRule="exact"/>
              <w:contextualSpacing/>
              <w:rPr>
                <w:rFonts w:ascii="宋体" w:hAnsi="宋体" w:cs="宋体"/>
                <w:b/>
                <w:color w:val="0000FF"/>
                <w:kern w:val="0"/>
                <w:szCs w:val="21"/>
              </w:rPr>
            </w:pPr>
            <w:r>
              <w:rPr>
                <w:rFonts w:ascii="宋体" w:hAnsi="宋体" w:cs="宋体" w:hint="eastAsia"/>
                <w:b/>
                <w:color w:val="0000FF"/>
                <w:kern w:val="0"/>
                <w:szCs w:val="21"/>
              </w:rPr>
              <w:t>改造、重大修理方案</w:t>
            </w:r>
            <w:bookmarkStart w:id="0" w:name="_GoBack"/>
            <w:bookmarkEnd w:id="0"/>
          </w:p>
        </w:tc>
        <w:tc>
          <w:tcPr>
            <w:tcW w:w="1050" w:type="dxa"/>
            <w:tcBorders>
              <w:tl2br w:val="nil"/>
              <w:tr2bl w:val="nil"/>
            </w:tcBorders>
            <w:vAlign w:val="center"/>
          </w:tcPr>
          <w:p w:rsidR="00742C5C" w:rsidRDefault="00742C5C">
            <w:pPr>
              <w:spacing w:line="240" w:lineRule="exact"/>
              <w:contextualSpacing/>
              <w:jc w:val="center"/>
            </w:pPr>
          </w:p>
        </w:tc>
        <w:tc>
          <w:tcPr>
            <w:tcW w:w="1659" w:type="dxa"/>
            <w:tcBorders>
              <w:tl2br w:val="nil"/>
              <w:tr2bl w:val="nil"/>
            </w:tcBorders>
            <w:vAlign w:val="center"/>
          </w:tcPr>
          <w:p w:rsidR="00742C5C" w:rsidRDefault="00742C5C">
            <w:pPr>
              <w:spacing w:line="240" w:lineRule="exact"/>
              <w:contextualSpacing/>
              <w:jc w:val="center"/>
            </w:pPr>
          </w:p>
        </w:tc>
      </w:tr>
      <w:tr w:rsidR="00742C5C">
        <w:trPr>
          <w:trHeight w:val="20"/>
        </w:trPr>
        <w:tc>
          <w:tcPr>
            <w:tcW w:w="610" w:type="dxa"/>
            <w:tcBorders>
              <w:tl2br w:val="nil"/>
              <w:tr2bl w:val="nil"/>
            </w:tcBorders>
            <w:vAlign w:val="center"/>
          </w:tcPr>
          <w:p w:rsidR="00742C5C" w:rsidRDefault="00637CC9">
            <w:pPr>
              <w:widowControl/>
              <w:spacing w:line="240" w:lineRule="exact"/>
              <w:contextualSpacing/>
              <w:jc w:val="center"/>
              <w:rPr>
                <w:rFonts w:ascii="宋体" w:hAnsi="宋体" w:cs="宋体"/>
                <w:bCs/>
                <w:kern w:val="0"/>
                <w:szCs w:val="21"/>
              </w:rPr>
            </w:pPr>
            <w:r>
              <w:rPr>
                <w:rFonts w:ascii="宋体" w:hAnsi="宋体" w:cs="宋体" w:hint="eastAsia"/>
                <w:bCs/>
                <w:kern w:val="0"/>
                <w:szCs w:val="21"/>
              </w:rPr>
              <w:t>11</w:t>
            </w:r>
          </w:p>
        </w:tc>
        <w:tc>
          <w:tcPr>
            <w:tcW w:w="6405" w:type="dxa"/>
            <w:gridSpan w:val="2"/>
            <w:tcBorders>
              <w:tl2br w:val="nil"/>
              <w:tr2bl w:val="nil"/>
            </w:tcBorders>
            <w:vAlign w:val="center"/>
          </w:tcPr>
          <w:p w:rsidR="00742C5C" w:rsidRDefault="00637CC9">
            <w:pPr>
              <w:widowControl/>
              <w:spacing w:line="240" w:lineRule="exact"/>
              <w:contextualSpacing/>
              <w:rPr>
                <w:rFonts w:ascii="宋体" w:hAnsi="宋体"/>
                <w:color w:val="0000FF"/>
              </w:rPr>
            </w:pPr>
            <w:r>
              <w:rPr>
                <w:rFonts w:ascii="宋体" w:hAnsi="宋体" w:hint="eastAsia"/>
                <w:color w:val="0000FF"/>
              </w:rPr>
              <w:t>电梯相</w:t>
            </w:r>
            <w:r w:rsidRPr="00FF0D0E">
              <w:rPr>
                <w:rFonts w:ascii="宋体" w:hAnsi="宋体" w:cs="宋体" w:hint="eastAsia"/>
                <w:color w:val="0000FF"/>
                <w:kern w:val="0"/>
                <w:szCs w:val="21"/>
              </w:rPr>
              <w:t>关建筑接口符</w:t>
            </w:r>
            <w:r w:rsidRPr="00FF0D0E">
              <w:rPr>
                <w:rFonts w:ascii="宋体" w:hAnsi="宋体" w:cs="宋体" w:hint="eastAsia"/>
                <w:color w:val="0000FF"/>
                <w:kern w:val="0"/>
                <w:szCs w:val="21"/>
              </w:rPr>
              <w:t>合性</w:t>
            </w:r>
            <w:r>
              <w:rPr>
                <w:rFonts w:ascii="宋体" w:hAnsi="宋体" w:hint="eastAsia"/>
                <w:color w:val="0000FF"/>
              </w:rPr>
              <w:t>声明</w:t>
            </w:r>
          </w:p>
        </w:tc>
        <w:tc>
          <w:tcPr>
            <w:tcW w:w="1050" w:type="dxa"/>
            <w:tcBorders>
              <w:tl2br w:val="nil"/>
              <w:tr2bl w:val="nil"/>
            </w:tcBorders>
            <w:vAlign w:val="center"/>
          </w:tcPr>
          <w:p w:rsidR="00742C5C" w:rsidRDefault="00742C5C">
            <w:pPr>
              <w:spacing w:line="240" w:lineRule="exact"/>
              <w:contextualSpacing/>
              <w:jc w:val="center"/>
            </w:pPr>
          </w:p>
        </w:tc>
        <w:tc>
          <w:tcPr>
            <w:tcW w:w="1659" w:type="dxa"/>
            <w:tcBorders>
              <w:tl2br w:val="nil"/>
              <w:tr2bl w:val="nil"/>
            </w:tcBorders>
            <w:vAlign w:val="center"/>
          </w:tcPr>
          <w:p w:rsidR="00742C5C" w:rsidRDefault="00742C5C">
            <w:pPr>
              <w:spacing w:line="240" w:lineRule="exact"/>
              <w:contextualSpacing/>
              <w:jc w:val="center"/>
            </w:pPr>
          </w:p>
        </w:tc>
      </w:tr>
      <w:tr w:rsidR="00742C5C">
        <w:trPr>
          <w:trHeight w:val="20"/>
        </w:trPr>
        <w:tc>
          <w:tcPr>
            <w:tcW w:w="610" w:type="dxa"/>
            <w:tcBorders>
              <w:tl2br w:val="nil"/>
              <w:tr2bl w:val="nil"/>
            </w:tcBorders>
            <w:vAlign w:val="center"/>
          </w:tcPr>
          <w:p w:rsidR="00742C5C" w:rsidRDefault="00637CC9">
            <w:pPr>
              <w:widowControl/>
              <w:spacing w:line="240" w:lineRule="exact"/>
              <w:contextualSpacing/>
              <w:jc w:val="center"/>
              <w:rPr>
                <w:rFonts w:ascii="宋体" w:hAnsi="宋体" w:cs="宋体"/>
                <w:bCs/>
                <w:kern w:val="0"/>
                <w:szCs w:val="21"/>
              </w:rPr>
            </w:pPr>
            <w:r>
              <w:rPr>
                <w:rFonts w:ascii="宋体" w:hAnsi="宋体" w:cs="宋体" w:hint="eastAsia"/>
                <w:bCs/>
                <w:kern w:val="0"/>
                <w:szCs w:val="21"/>
              </w:rPr>
              <w:t>12</w:t>
            </w:r>
          </w:p>
        </w:tc>
        <w:tc>
          <w:tcPr>
            <w:tcW w:w="6405" w:type="dxa"/>
            <w:gridSpan w:val="2"/>
            <w:tcBorders>
              <w:tl2br w:val="nil"/>
              <w:tr2bl w:val="nil"/>
            </w:tcBorders>
            <w:vAlign w:val="center"/>
          </w:tcPr>
          <w:p w:rsidR="00742C5C" w:rsidRDefault="00637CC9">
            <w:pPr>
              <w:widowControl/>
              <w:spacing w:line="240" w:lineRule="exact"/>
              <w:contextualSpacing/>
              <w:rPr>
                <w:rFonts w:ascii="宋体" w:hAnsi="宋体" w:cs="宋体"/>
                <w:b/>
                <w:kern w:val="0"/>
                <w:szCs w:val="21"/>
              </w:rPr>
            </w:pPr>
            <w:r>
              <w:rPr>
                <w:rFonts w:ascii="宋体" w:hAnsi="宋体" w:cs="宋体" w:hint="eastAsia"/>
                <w:b/>
                <w:kern w:val="0"/>
                <w:szCs w:val="21"/>
              </w:rPr>
              <w:t>其它（</w:t>
            </w:r>
            <w:r w:rsidRPr="00FF0D0E">
              <w:rPr>
                <w:rFonts w:ascii="宋体" w:hAnsi="宋体" w:cs="宋体" w:hint="eastAsia"/>
                <w:color w:val="0000FF"/>
                <w:kern w:val="0"/>
                <w:szCs w:val="21"/>
              </w:rPr>
              <w:t>使用登记证</w:t>
            </w:r>
            <w:r>
              <w:rPr>
                <w:rFonts w:ascii="宋体" w:hAnsi="宋体" w:cs="宋体" w:hint="eastAsia"/>
                <w:b/>
                <w:kern w:val="0"/>
                <w:szCs w:val="21"/>
              </w:rPr>
              <w:t>、维护保养合同）</w:t>
            </w:r>
          </w:p>
        </w:tc>
        <w:tc>
          <w:tcPr>
            <w:tcW w:w="1050" w:type="dxa"/>
            <w:tcBorders>
              <w:tl2br w:val="nil"/>
              <w:tr2bl w:val="nil"/>
            </w:tcBorders>
            <w:vAlign w:val="center"/>
          </w:tcPr>
          <w:p w:rsidR="00742C5C" w:rsidRDefault="00742C5C">
            <w:pPr>
              <w:spacing w:line="240" w:lineRule="exact"/>
              <w:contextualSpacing/>
              <w:jc w:val="center"/>
            </w:pPr>
          </w:p>
        </w:tc>
        <w:tc>
          <w:tcPr>
            <w:tcW w:w="1659" w:type="dxa"/>
            <w:tcBorders>
              <w:tl2br w:val="nil"/>
              <w:tr2bl w:val="nil"/>
            </w:tcBorders>
            <w:vAlign w:val="center"/>
          </w:tcPr>
          <w:p w:rsidR="00742C5C" w:rsidRDefault="00742C5C">
            <w:pPr>
              <w:spacing w:line="240" w:lineRule="exact"/>
              <w:contextualSpacing/>
              <w:jc w:val="center"/>
            </w:pPr>
          </w:p>
        </w:tc>
      </w:tr>
      <w:tr w:rsidR="00742C5C">
        <w:trPr>
          <w:trHeight w:val="20"/>
        </w:trPr>
        <w:tc>
          <w:tcPr>
            <w:tcW w:w="610" w:type="dxa"/>
            <w:tcBorders>
              <w:right w:val="single" w:sz="4" w:space="0" w:color="000000"/>
              <w:tl2br w:val="nil"/>
              <w:tr2bl w:val="nil"/>
            </w:tcBorders>
            <w:vAlign w:val="center"/>
          </w:tcPr>
          <w:p w:rsidR="00742C5C" w:rsidRDefault="00637CC9">
            <w:pPr>
              <w:widowControl/>
              <w:adjustRightInd w:val="0"/>
              <w:snapToGrid w:val="0"/>
              <w:spacing w:line="300" w:lineRule="exact"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备注</w:t>
            </w:r>
          </w:p>
        </w:tc>
        <w:tc>
          <w:tcPr>
            <w:tcW w:w="9114" w:type="dxa"/>
            <w:gridSpan w:val="4"/>
            <w:tcBorders>
              <w:left w:val="single" w:sz="4" w:space="0" w:color="000000"/>
              <w:tl2br w:val="nil"/>
              <w:tr2bl w:val="nil"/>
            </w:tcBorders>
            <w:vAlign w:val="center"/>
          </w:tcPr>
          <w:p w:rsidR="00742C5C" w:rsidRDefault="00742C5C">
            <w:pPr>
              <w:adjustRightInd w:val="0"/>
              <w:snapToGrid w:val="0"/>
              <w:spacing w:line="300" w:lineRule="exact"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</w:tr>
      <w:tr w:rsidR="00742C5C">
        <w:trPr>
          <w:trHeight w:val="20"/>
        </w:trPr>
        <w:tc>
          <w:tcPr>
            <w:tcW w:w="9724" w:type="dxa"/>
            <w:gridSpan w:val="5"/>
            <w:tcBorders>
              <w:tl2br w:val="nil"/>
              <w:tr2bl w:val="nil"/>
            </w:tcBorders>
            <w:vAlign w:val="center"/>
          </w:tcPr>
          <w:p w:rsidR="00742C5C" w:rsidRDefault="00637CC9">
            <w:pPr>
              <w:widowControl/>
              <w:adjustRightInd w:val="0"/>
              <w:snapToGrid w:val="0"/>
              <w:spacing w:line="300" w:lineRule="exact"/>
              <w:ind w:firstLineChars="100" w:firstLine="210"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审查结论：</w:t>
            </w:r>
          </w:p>
          <w:p w:rsidR="00742C5C" w:rsidRDefault="00637CC9">
            <w:pPr>
              <w:widowControl/>
              <w:adjustRightInd w:val="0"/>
              <w:snapToGrid w:val="0"/>
              <w:spacing w:line="300" w:lineRule="exact"/>
              <w:jc w:val="center"/>
              <w:rPr>
                <w:rFonts w:ascii="黑体" w:eastAsia="黑体" w:hAnsi="黑体" w:cs="宋体"/>
                <w:b/>
                <w:kern w:val="0"/>
                <w:sz w:val="28"/>
                <w:szCs w:val="28"/>
              </w:rPr>
            </w:pPr>
            <w:r>
              <w:rPr>
                <w:rFonts w:ascii="黑体" w:eastAsia="黑体" w:hAnsi="黑体" w:cs="宋体" w:hint="eastAsia"/>
                <w:b/>
                <w:kern w:val="0"/>
                <w:sz w:val="28"/>
                <w:szCs w:val="28"/>
              </w:rPr>
              <w:t>所提供的资料符合</w:t>
            </w:r>
          </w:p>
          <w:p w:rsidR="00742C5C" w:rsidRDefault="00637CC9">
            <w:pPr>
              <w:widowControl/>
              <w:adjustRightInd w:val="0"/>
              <w:snapToGrid w:val="0"/>
              <w:spacing w:line="300" w:lineRule="exact"/>
              <w:ind w:firstLineChars="100" w:firstLine="210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审查人员：</w:t>
            </w:r>
            <w:r>
              <w:rPr>
                <w:rFonts w:ascii="宋体" w:hAnsi="宋体" w:cs="宋体" w:hint="eastAsia"/>
                <w:kern w:val="0"/>
                <w:szCs w:val="21"/>
              </w:rPr>
              <w:t xml:space="preserve">                                              </w:t>
            </w:r>
            <w:r>
              <w:rPr>
                <w:rFonts w:ascii="宋体" w:hAnsi="宋体" w:cs="宋体" w:hint="eastAsia"/>
                <w:kern w:val="0"/>
                <w:szCs w:val="21"/>
              </w:rPr>
              <w:t>日期：</w:t>
            </w:r>
            <w:r>
              <w:rPr>
                <w:rFonts w:ascii="宋体" w:hAnsi="宋体" w:cs="宋体" w:hint="eastAsia"/>
                <w:kern w:val="0"/>
                <w:szCs w:val="21"/>
              </w:rPr>
              <w:t xml:space="preserve">        </w:t>
            </w:r>
            <w:r>
              <w:rPr>
                <w:rFonts w:ascii="宋体" w:hAnsi="宋体" w:cs="宋体" w:hint="eastAsia"/>
                <w:kern w:val="0"/>
                <w:szCs w:val="21"/>
              </w:rPr>
              <w:t>年</w:t>
            </w:r>
            <w:r>
              <w:rPr>
                <w:rFonts w:ascii="宋体" w:hAnsi="宋体" w:cs="宋体" w:hint="eastAsia"/>
                <w:kern w:val="0"/>
                <w:szCs w:val="21"/>
              </w:rPr>
              <w:t xml:space="preserve">    </w:t>
            </w:r>
            <w:r>
              <w:rPr>
                <w:rFonts w:ascii="宋体" w:hAnsi="宋体" w:cs="宋体" w:hint="eastAsia"/>
                <w:kern w:val="0"/>
                <w:szCs w:val="21"/>
              </w:rPr>
              <w:t>月</w:t>
            </w:r>
            <w:r>
              <w:rPr>
                <w:rFonts w:ascii="宋体" w:hAnsi="宋体" w:cs="宋体" w:hint="eastAsia"/>
                <w:kern w:val="0"/>
                <w:szCs w:val="21"/>
              </w:rPr>
              <w:t xml:space="preserve">     </w:t>
            </w:r>
            <w:r>
              <w:rPr>
                <w:rFonts w:ascii="宋体" w:hAnsi="宋体" w:cs="宋体" w:hint="eastAsia"/>
                <w:kern w:val="0"/>
                <w:szCs w:val="21"/>
              </w:rPr>
              <w:t>日</w:t>
            </w:r>
          </w:p>
        </w:tc>
      </w:tr>
    </w:tbl>
    <w:p w:rsidR="00742C5C" w:rsidRDefault="00637CC9">
      <w:pPr>
        <w:spacing w:line="240" w:lineRule="exact"/>
        <w:rPr>
          <w:rFonts w:asciiTheme="minorEastAsia" w:eastAsiaTheme="minorEastAsia" w:hAnsiTheme="minorEastAsia"/>
          <w:b/>
          <w:color w:val="000000" w:themeColor="text1"/>
        </w:rPr>
      </w:pPr>
      <w:r>
        <w:rPr>
          <w:rFonts w:asciiTheme="minorEastAsia" w:eastAsiaTheme="minorEastAsia" w:hAnsiTheme="minorEastAsia" w:hint="eastAsia"/>
          <w:b/>
          <w:color w:val="000000" w:themeColor="text1"/>
        </w:rPr>
        <w:t>注：</w:t>
      </w:r>
      <w:r>
        <w:rPr>
          <w:rFonts w:asciiTheme="minorEastAsia" w:eastAsiaTheme="minorEastAsia" w:hAnsiTheme="minorEastAsia" w:hint="eastAsia"/>
          <w:color w:val="000000" w:themeColor="text1"/>
        </w:rPr>
        <w:t>1</w:t>
      </w:r>
      <w:r>
        <w:rPr>
          <w:rFonts w:asciiTheme="minorEastAsia" w:eastAsiaTheme="minorEastAsia" w:hAnsiTheme="minorEastAsia" w:hint="eastAsia"/>
          <w:color w:val="000000" w:themeColor="text1"/>
        </w:rPr>
        <w:t>、序号</w:t>
      </w:r>
      <w:r>
        <w:rPr>
          <w:rFonts w:asciiTheme="minorEastAsia" w:eastAsiaTheme="minorEastAsia" w:hAnsiTheme="minorEastAsia" w:hint="eastAsia"/>
          <w:color w:val="000000" w:themeColor="text1"/>
        </w:rPr>
        <w:t>1</w:t>
      </w:r>
      <w:r>
        <w:rPr>
          <w:rFonts w:asciiTheme="minorEastAsia" w:eastAsiaTheme="minorEastAsia" w:hAnsiTheme="minorEastAsia" w:hint="eastAsia"/>
          <w:color w:val="000000" w:themeColor="text1"/>
        </w:rPr>
        <w:t>至</w:t>
      </w:r>
      <w:r>
        <w:rPr>
          <w:rFonts w:asciiTheme="minorEastAsia" w:eastAsiaTheme="minorEastAsia" w:hAnsiTheme="minorEastAsia" w:hint="eastAsia"/>
          <w:color w:val="000000" w:themeColor="text1"/>
        </w:rPr>
        <w:t>7</w:t>
      </w:r>
      <w:r>
        <w:rPr>
          <w:rFonts w:asciiTheme="minorEastAsia" w:eastAsiaTheme="minorEastAsia" w:hAnsiTheme="minorEastAsia" w:hint="eastAsia"/>
          <w:color w:val="000000" w:themeColor="text1"/>
        </w:rPr>
        <w:t>的文件如为复印件，应当加盖整机制造单位的公章或检验专用章；序号</w:t>
      </w:r>
      <w:r>
        <w:rPr>
          <w:rFonts w:asciiTheme="minorEastAsia" w:eastAsiaTheme="minorEastAsia" w:hAnsiTheme="minorEastAsia" w:hint="eastAsia"/>
          <w:color w:val="000000" w:themeColor="text1"/>
        </w:rPr>
        <w:t>8</w:t>
      </w:r>
      <w:r>
        <w:rPr>
          <w:rFonts w:asciiTheme="minorEastAsia" w:eastAsiaTheme="minorEastAsia" w:hAnsiTheme="minorEastAsia" w:hint="eastAsia"/>
          <w:color w:val="000000" w:themeColor="text1"/>
        </w:rPr>
        <w:t>至</w:t>
      </w:r>
      <w:r>
        <w:rPr>
          <w:rFonts w:asciiTheme="minorEastAsia" w:eastAsiaTheme="minorEastAsia" w:hAnsiTheme="minorEastAsia" w:hint="eastAsia"/>
          <w:color w:val="000000" w:themeColor="text1"/>
        </w:rPr>
        <w:t>11</w:t>
      </w:r>
      <w:r>
        <w:rPr>
          <w:rFonts w:asciiTheme="minorEastAsia" w:eastAsiaTheme="minorEastAsia" w:hAnsiTheme="minorEastAsia" w:hint="eastAsia"/>
          <w:color w:val="000000" w:themeColor="text1"/>
        </w:rPr>
        <w:t>的文件如为复印件，应当加盖施工单位的公章或检验专用章；序号</w:t>
      </w:r>
      <w:r>
        <w:rPr>
          <w:rFonts w:asciiTheme="minorEastAsia" w:eastAsiaTheme="minorEastAsia" w:hAnsiTheme="minorEastAsia" w:hint="eastAsia"/>
          <w:color w:val="000000" w:themeColor="text1"/>
        </w:rPr>
        <w:t>7</w:t>
      </w:r>
      <w:r>
        <w:rPr>
          <w:rFonts w:asciiTheme="minorEastAsia" w:eastAsiaTheme="minorEastAsia" w:hAnsiTheme="minorEastAsia" w:hint="eastAsia"/>
          <w:color w:val="000000" w:themeColor="text1"/>
        </w:rPr>
        <w:t>仅在安装过程发生设计变更时，由安装单位在实施变更前提供；</w:t>
      </w:r>
    </w:p>
    <w:p w:rsidR="00742C5C" w:rsidRDefault="00637CC9">
      <w:pPr>
        <w:spacing w:line="240" w:lineRule="exact"/>
        <w:rPr>
          <w:rFonts w:asciiTheme="minorEastAsia" w:eastAsiaTheme="minorEastAsia" w:hAnsiTheme="minorEastAsia"/>
          <w:color w:val="000000" w:themeColor="text1"/>
        </w:rPr>
      </w:pPr>
      <w:r>
        <w:rPr>
          <w:rFonts w:asciiTheme="minorEastAsia" w:eastAsiaTheme="minorEastAsia" w:hAnsiTheme="minorEastAsia" w:hint="eastAsia"/>
          <w:color w:val="000000" w:themeColor="text1"/>
        </w:rPr>
        <w:t>2</w:t>
      </w:r>
      <w:r>
        <w:rPr>
          <w:rFonts w:asciiTheme="minorEastAsia" w:eastAsiaTheme="minorEastAsia" w:hAnsiTheme="minorEastAsia" w:hint="eastAsia"/>
          <w:color w:val="000000" w:themeColor="text1"/>
        </w:rPr>
        <w:t>、资料审查人员必须在审查结果栏每一栏填写审查结果；</w:t>
      </w:r>
      <w:r>
        <w:rPr>
          <w:rFonts w:asciiTheme="minorEastAsia" w:eastAsiaTheme="minorEastAsia" w:hAnsiTheme="minorEastAsia" w:hint="eastAsia"/>
          <w:color w:val="000000" w:themeColor="text1"/>
        </w:rPr>
        <w:t>3</w:t>
      </w:r>
      <w:r>
        <w:rPr>
          <w:rFonts w:asciiTheme="minorEastAsia" w:eastAsiaTheme="minorEastAsia" w:hAnsiTheme="minorEastAsia" w:hint="eastAsia"/>
          <w:color w:val="000000" w:themeColor="text1"/>
        </w:rPr>
        <w:t>、审查结果栏由资料审查人员分别用“</w:t>
      </w:r>
      <w:r>
        <w:rPr>
          <w:rFonts w:asciiTheme="minorEastAsia" w:eastAsiaTheme="minorEastAsia" w:hAnsiTheme="minorEastAsia"/>
          <w:color w:val="000000" w:themeColor="text1"/>
        </w:rPr>
        <w:t>√</w:t>
      </w:r>
      <w:r>
        <w:rPr>
          <w:rFonts w:asciiTheme="minorEastAsia" w:eastAsiaTheme="minorEastAsia" w:hAnsiTheme="minorEastAsia" w:hint="eastAsia"/>
          <w:color w:val="000000" w:themeColor="text1"/>
        </w:rPr>
        <w:t>”、“</w:t>
      </w:r>
      <w:r>
        <w:rPr>
          <w:rFonts w:asciiTheme="minorEastAsia" w:eastAsiaTheme="minorEastAsia" w:hAnsiTheme="minorEastAsia"/>
          <w:color w:val="000000" w:themeColor="text1"/>
        </w:rPr>
        <w:t>×</w:t>
      </w:r>
      <w:r>
        <w:rPr>
          <w:rFonts w:asciiTheme="minorEastAsia" w:eastAsiaTheme="minorEastAsia" w:hAnsiTheme="minorEastAsia" w:hint="eastAsia"/>
          <w:color w:val="000000" w:themeColor="text1"/>
        </w:rPr>
        <w:t>”“</w:t>
      </w:r>
      <w:r>
        <w:rPr>
          <w:rFonts w:asciiTheme="minorEastAsia" w:eastAsiaTheme="minorEastAsia" w:hAnsiTheme="minorEastAsia" w:hint="eastAsia"/>
          <w:color w:val="000000" w:themeColor="text1"/>
        </w:rPr>
        <w:t>/</w:t>
      </w:r>
      <w:r>
        <w:rPr>
          <w:rFonts w:asciiTheme="minorEastAsia" w:eastAsiaTheme="minorEastAsia" w:hAnsiTheme="minorEastAsia" w:hint="eastAsia"/>
          <w:color w:val="000000" w:themeColor="text1"/>
        </w:rPr>
        <w:t>”表示“符合”、“不符合”、“无此项”，如为“不符合”可以在备注栏用文字详细说明。</w:t>
      </w:r>
    </w:p>
    <w:sectPr w:rsidR="00742C5C" w:rsidSect="00742C5C">
      <w:headerReference w:type="default" r:id="rId6"/>
      <w:pgSz w:w="11906" w:h="16838"/>
      <w:pgMar w:top="680" w:right="1134" w:bottom="340" w:left="1418" w:header="567" w:footer="567" w:gutter="0"/>
      <w:cols w:space="720"/>
      <w:docGrid w:type="linesAndChar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37CC9" w:rsidRDefault="00637CC9" w:rsidP="00742C5C">
      <w:r>
        <w:separator/>
      </w:r>
    </w:p>
  </w:endnote>
  <w:endnote w:type="continuationSeparator" w:id="1">
    <w:p w:rsidR="00637CC9" w:rsidRDefault="00637CC9" w:rsidP="00742C5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37CC9" w:rsidRDefault="00637CC9" w:rsidP="00742C5C">
      <w:r>
        <w:separator/>
      </w:r>
    </w:p>
  </w:footnote>
  <w:footnote w:type="continuationSeparator" w:id="1">
    <w:p w:rsidR="00637CC9" w:rsidRDefault="00637CC9" w:rsidP="00742C5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2C5C" w:rsidRDefault="00637CC9">
    <w:pPr>
      <w:widowControl/>
      <w:pBdr>
        <w:bottom w:val="single" w:sz="4" w:space="1" w:color="auto"/>
      </w:pBdr>
      <w:wordWrap w:val="0"/>
      <w:jc w:val="right"/>
      <w:rPr>
        <w:rFonts w:ascii="宋体" w:hAnsi="宋体" w:cs="宋体"/>
        <w:kern w:val="0"/>
        <w:szCs w:val="21"/>
      </w:rPr>
    </w:pPr>
    <w:r>
      <w:rPr>
        <w:rFonts w:ascii="宋体" w:hAnsi="宋体" w:cs="宋体" w:hint="eastAsia"/>
        <w:kern w:val="0"/>
        <w:szCs w:val="21"/>
      </w:rPr>
      <w:t>宁波市特种设备检验研究院</w:t>
    </w:r>
    <w:r>
      <w:rPr>
        <w:rFonts w:ascii="宋体" w:hAnsi="宋体" w:cs="宋体" w:hint="eastAsia"/>
        <w:kern w:val="0"/>
        <w:szCs w:val="21"/>
      </w:rPr>
      <w:t xml:space="preserve">   </w:t>
    </w:r>
    <w:r>
      <w:rPr>
        <w:rFonts w:ascii="宋体" w:hAnsi="宋体" w:hint="eastAsia"/>
        <w:kern w:val="0"/>
        <w:szCs w:val="21"/>
      </w:rPr>
      <w:t>YTJ/BK-T13-07-0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doNotValidateAgainstSchema/>
  <w:doNotDemarcateInvalidXml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OTExOTU1M2RhMTNjMzhjZDQ5MjFhNjNhODhjZjFlMzgifQ=="/>
  </w:docVars>
  <w:rsids>
    <w:rsidRoot w:val="00172A27"/>
    <w:rsid w:val="000532A1"/>
    <w:rsid w:val="00054898"/>
    <w:rsid w:val="00093BB8"/>
    <w:rsid w:val="000B7E01"/>
    <w:rsid w:val="0010475C"/>
    <w:rsid w:val="00121341"/>
    <w:rsid w:val="00131CF3"/>
    <w:rsid w:val="00145F2B"/>
    <w:rsid w:val="00172A27"/>
    <w:rsid w:val="001D7417"/>
    <w:rsid w:val="00263335"/>
    <w:rsid w:val="002A2637"/>
    <w:rsid w:val="00395EA9"/>
    <w:rsid w:val="003B43A1"/>
    <w:rsid w:val="0041249D"/>
    <w:rsid w:val="00493EBD"/>
    <w:rsid w:val="004E251A"/>
    <w:rsid w:val="005B40DE"/>
    <w:rsid w:val="005F18FE"/>
    <w:rsid w:val="00637CC9"/>
    <w:rsid w:val="006A4F43"/>
    <w:rsid w:val="006A5A25"/>
    <w:rsid w:val="006E18FB"/>
    <w:rsid w:val="00742C5C"/>
    <w:rsid w:val="007F4E8A"/>
    <w:rsid w:val="00820C34"/>
    <w:rsid w:val="00891BEE"/>
    <w:rsid w:val="008B2C4F"/>
    <w:rsid w:val="008E7A64"/>
    <w:rsid w:val="009354DB"/>
    <w:rsid w:val="009372EB"/>
    <w:rsid w:val="00945853"/>
    <w:rsid w:val="0096470C"/>
    <w:rsid w:val="009B3AB6"/>
    <w:rsid w:val="00A151EA"/>
    <w:rsid w:val="00A34C5C"/>
    <w:rsid w:val="00A54CA6"/>
    <w:rsid w:val="00AD682C"/>
    <w:rsid w:val="00B74CA4"/>
    <w:rsid w:val="00B8610B"/>
    <w:rsid w:val="00B941EB"/>
    <w:rsid w:val="00BB62AF"/>
    <w:rsid w:val="00BC0A10"/>
    <w:rsid w:val="00C24A1E"/>
    <w:rsid w:val="00C44343"/>
    <w:rsid w:val="00C63E63"/>
    <w:rsid w:val="00CA1377"/>
    <w:rsid w:val="00CC067E"/>
    <w:rsid w:val="00D10E94"/>
    <w:rsid w:val="00DC07AC"/>
    <w:rsid w:val="00DE603B"/>
    <w:rsid w:val="00E11532"/>
    <w:rsid w:val="00E24542"/>
    <w:rsid w:val="00E3105F"/>
    <w:rsid w:val="00EF407C"/>
    <w:rsid w:val="00F04A46"/>
    <w:rsid w:val="00F161A5"/>
    <w:rsid w:val="00F25913"/>
    <w:rsid w:val="00F45186"/>
    <w:rsid w:val="00F93501"/>
    <w:rsid w:val="00FC4068"/>
    <w:rsid w:val="00FF0D0E"/>
    <w:rsid w:val="0EE31874"/>
    <w:rsid w:val="1762661B"/>
    <w:rsid w:val="25C570FB"/>
    <w:rsid w:val="25E821A7"/>
    <w:rsid w:val="2D8773B1"/>
    <w:rsid w:val="40C51A2A"/>
    <w:rsid w:val="4B693D25"/>
    <w:rsid w:val="4BBB6561"/>
    <w:rsid w:val="4FED0280"/>
    <w:rsid w:val="51DF2757"/>
    <w:rsid w:val="5ADD49C4"/>
    <w:rsid w:val="5DC729E4"/>
    <w:rsid w:val="617B6C36"/>
    <w:rsid w:val="67C231AC"/>
    <w:rsid w:val="76D645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semiHidden="0" w:uiPriority="99" w:unhideWhenUsed="0" w:qFormat="1"/>
    <w:lsdException w:name="footer" w:semiHidden="0" w:unhideWhenUsed="0" w:qFormat="1"/>
    <w:lsdException w:name="caption" w:qFormat="1"/>
    <w:lsdException w:name="page number" w:semiHidden="0" w:unhideWhenUsed="0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Default Paragraph Font" w:uiPriority="1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HTML Top of Form" w:uiPriority="99"/>
    <w:lsdException w:name="HTML Bottom of Form" w:uiPriority="99"/>
    <w:lsdException w:name="Normal Table" w:uiPriority="99" w:qFormat="1"/>
    <w:lsdException w:name="No List" w:uiPriority="99"/>
    <w:lsdException w:name="Outline List 1" w:uiPriority="99"/>
    <w:lsdException w:name="Outline List 2" w:uiPriority="99"/>
    <w:lsdException w:name="Outline List 3" w:uiPriority="99"/>
    <w:lsdException w:name="Table Simple 1" w:uiPriority="99"/>
    <w:lsdException w:name="Table Simple 2" w:uiPriority="99"/>
    <w:lsdException w:name="Table Simple 3" w:uiPriority="99"/>
    <w:lsdException w:name="Table Classic 1" w:uiPriority="99"/>
    <w:lsdException w:name="Table Classic 2" w:uiPriority="99"/>
    <w:lsdException w:name="Table Classic 3" w:uiPriority="99"/>
    <w:lsdException w:name="Table Classic 4" w:uiPriority="99"/>
    <w:lsdException w:name="Table Colorful 1" w:uiPriority="99"/>
    <w:lsdException w:name="Table Colorful 2" w:uiPriority="99"/>
    <w:lsdException w:name="Table Colorful 3" w:uiPriority="99"/>
    <w:lsdException w:name="Table Columns 1" w:uiPriority="99"/>
    <w:lsdException w:name="Table Columns 2" w:uiPriority="99"/>
    <w:lsdException w:name="Table Columns 3" w:uiPriority="99"/>
    <w:lsdException w:name="Table Columns 4" w:uiPriority="99"/>
    <w:lsdException w:name="Table Columns 5" w:uiPriority="99"/>
    <w:lsdException w:name="Table Grid 1" w:uiPriority="99"/>
    <w:lsdException w:name="Table Grid 2" w:uiPriority="99"/>
    <w:lsdException w:name="Table Grid 3" w:uiPriority="99"/>
    <w:lsdException w:name="Table Grid 4" w:uiPriority="99"/>
    <w:lsdException w:name="Table Grid 5" w:uiPriority="99"/>
    <w:lsdException w:name="Table Grid 6" w:uiPriority="99"/>
    <w:lsdException w:name="Table Grid 7" w:uiPriority="99"/>
    <w:lsdException w:name="Table Grid 8" w:uiPriority="99"/>
    <w:lsdException w:name="Table List 1" w:uiPriority="99"/>
    <w:lsdException w:name="Table List 2" w:uiPriority="99"/>
    <w:lsdException w:name="Table List 3" w:uiPriority="99"/>
    <w:lsdException w:name="Table List 4" w:uiPriority="99"/>
    <w:lsdException w:name="Table List 5" w:uiPriority="99"/>
    <w:lsdException w:name="Table List 6" w:uiPriority="99"/>
    <w:lsdException w:name="Table List 7" w:uiPriority="99"/>
    <w:lsdException w:name="Table List 8" w:uiPriority="99"/>
    <w:lsdException w:name="Table 3D effects 1" w:uiPriority="99"/>
    <w:lsdException w:name="Table 3D effects 2" w:uiPriority="99"/>
    <w:lsdException w:name="Table 3D effects 3" w:uiPriority="99"/>
    <w:lsdException w:name="Table Contemporary" w:uiPriority="99"/>
    <w:lsdException w:name="Table Elegant" w:uiPriority="99"/>
    <w:lsdException w:name="Table Professional" w:uiPriority="99"/>
    <w:lsdException w:name="Table Subtle 1" w:uiPriority="99"/>
    <w:lsdException w:name="Table Subtle 2" w:uiPriority="99"/>
    <w:lsdException w:name="Table Web 1" w:uiPriority="99"/>
    <w:lsdException w:name="Table Web 2" w:uiPriority="99"/>
    <w:lsdException w:name="Table Web 3" w:uiPriority="99"/>
    <w:lsdException w:name="Balloon Text" w:unhideWhenUsed="0" w:qFormat="1"/>
    <w:lsdException w:name="Table Grid" w:semiHidden="0" w:unhideWhenUsed="0" w:qFormat="1"/>
    <w:lsdException w:name="Table Theme" w:uiPriority="99"/>
    <w:lsdException w:name="Placeholder Text" w:uiPriority="99"/>
    <w:lsdException w:name="No Spacing" w:uiPriority="99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/>
    <w:lsdException w:name="List Paragraph" w:uiPriority="99"/>
    <w:lsdException w:name="Quote" w:uiPriority="99"/>
    <w:lsdException w:name="Intense Quote" w:uiPriority="99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2C5C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qFormat/>
    <w:rsid w:val="00742C5C"/>
    <w:rPr>
      <w:sz w:val="18"/>
      <w:szCs w:val="18"/>
    </w:rPr>
  </w:style>
  <w:style w:type="paragraph" w:styleId="a4">
    <w:name w:val="footer"/>
    <w:basedOn w:val="a"/>
    <w:link w:val="Char"/>
    <w:qFormat/>
    <w:rsid w:val="00742C5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0"/>
    <w:uiPriority w:val="99"/>
    <w:qFormat/>
    <w:rsid w:val="00742C5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6">
    <w:name w:val="Table Grid"/>
    <w:basedOn w:val="a1"/>
    <w:qFormat/>
    <w:rsid w:val="00742C5C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page number"/>
    <w:basedOn w:val="a0"/>
    <w:qFormat/>
    <w:rsid w:val="00742C5C"/>
  </w:style>
  <w:style w:type="character" w:customStyle="1" w:styleId="Char">
    <w:name w:val="页脚 Char"/>
    <w:link w:val="a4"/>
    <w:qFormat/>
    <w:rsid w:val="00742C5C"/>
    <w:rPr>
      <w:kern w:val="2"/>
      <w:sz w:val="18"/>
      <w:szCs w:val="18"/>
    </w:rPr>
  </w:style>
  <w:style w:type="character" w:customStyle="1" w:styleId="Char0">
    <w:name w:val="页眉 Char"/>
    <w:link w:val="a5"/>
    <w:uiPriority w:val="99"/>
    <w:qFormat/>
    <w:rsid w:val="00742C5C"/>
    <w:rPr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168</Words>
  <Characters>961</Characters>
  <Application>Microsoft Office Word</Application>
  <DocSecurity>0</DocSecurity>
  <Lines>8</Lines>
  <Paragraphs>2</Paragraphs>
  <ScaleCrop>false</ScaleCrop>
  <Company>WWW.YlmF.CoM</Company>
  <LinksUpToDate>false</LinksUpToDate>
  <CharactersWithSpaces>1127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无机房曳引驱动电梯制造、安装资料清单</dc:title>
  <dc:creator>陈雪明</dc:creator>
  <cp:lastModifiedBy>王盛</cp:lastModifiedBy>
  <cp:revision>26</cp:revision>
  <cp:lastPrinted>2014-06-25T07:24:00Z</cp:lastPrinted>
  <dcterms:created xsi:type="dcterms:W3CDTF">2014-06-24T02:49:00Z</dcterms:created>
  <dcterms:modified xsi:type="dcterms:W3CDTF">2024-04-16T05:40:00Z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2052-12.1.0.16250</vt:lpwstr>
  </property>
  <property fmtid="{D5CDD505-2E9C-101B-9397-08002B2CF9AE}" pid="3" name="ICV">
    <vt:lpwstr>875A9FA6C3D24C2D84779715CFC13CE7_13</vt:lpwstr>
  </property>
</Properties>
</file>